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E0FB" w14:textId="368207EE" w:rsidR="0076638C" w:rsidRPr="006061D7" w:rsidRDefault="0076638C" w:rsidP="0076638C">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hint="eastAsia"/>
          <w:sz w:val="28"/>
          <w:szCs w:val="28"/>
        </w:rPr>
        <w:t>8</w:t>
      </w:r>
      <w:r w:rsidRPr="00E637A6">
        <w:rPr>
          <w:rFonts w:ascii="Century" w:hAnsi="Century"/>
          <w:sz w:val="28"/>
          <w:szCs w:val="28"/>
        </w:rPr>
        <w:t>月第</w:t>
      </w:r>
      <w:r>
        <w:rPr>
          <w:rFonts w:ascii="Century" w:hAnsi="Century"/>
          <w:sz w:val="28"/>
          <w:szCs w:val="28"/>
        </w:rPr>
        <w:t>4</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6061D7">
        <w:rPr>
          <w:noProof/>
        </w:rPr>
        <w:drawing>
          <wp:inline distT="0" distB="0" distL="0" distR="0" wp14:anchorId="3576F3F4" wp14:editId="769C62AD">
            <wp:extent cx="591653" cy="602055"/>
            <wp:effectExtent l="0" t="0" r="0" b="7620"/>
            <wp:docPr id="1755810565" name="図 175581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58" t="3762" r="5728" b="4540"/>
                    <a:stretch/>
                  </pic:blipFill>
                  <pic:spPr bwMode="auto">
                    <a:xfrm>
                      <a:off x="0" y="0"/>
                      <a:ext cx="595884" cy="606361"/>
                    </a:xfrm>
                    <a:prstGeom prst="rect">
                      <a:avLst/>
                    </a:prstGeom>
                    <a:noFill/>
                    <a:ln>
                      <a:noFill/>
                    </a:ln>
                    <a:extLst>
                      <a:ext uri="{53640926-AAD7-44D8-BBD7-CCE9431645EC}">
                        <a14:shadowObscured xmlns:a14="http://schemas.microsoft.com/office/drawing/2010/main"/>
                      </a:ext>
                    </a:extLst>
                  </pic:spPr>
                </pic:pic>
              </a:graphicData>
            </a:graphic>
          </wp:inline>
        </w:drawing>
      </w:r>
    </w:p>
    <w:p w14:paraId="3BA8B6F4" w14:textId="77777777" w:rsidR="0076638C" w:rsidRPr="00C9230A" w:rsidRDefault="0076638C" w:rsidP="0076638C">
      <w:pPr>
        <w:rPr>
          <w:rFonts w:ascii="Century" w:hAnsi="Century"/>
        </w:rPr>
      </w:pPr>
      <w:r w:rsidRPr="00C9230A">
        <w:rPr>
          <w:rFonts w:ascii="Century" w:hAnsi="Century"/>
        </w:rPr>
        <w:t>音声を聴いて、次の単語（熟語）を書きとって下さい。また、その意味を日本語で書いて下さい。</w:t>
      </w:r>
    </w:p>
    <w:tbl>
      <w:tblPr>
        <w:tblStyle w:val="a7"/>
        <w:tblW w:w="10623" w:type="dxa"/>
        <w:tblLook w:val="04A0" w:firstRow="1" w:lastRow="0" w:firstColumn="1" w:lastColumn="0" w:noHBand="0" w:noVBand="1"/>
      </w:tblPr>
      <w:tblGrid>
        <w:gridCol w:w="1146"/>
        <w:gridCol w:w="4609"/>
        <w:gridCol w:w="4868"/>
      </w:tblGrid>
      <w:tr w:rsidR="0076638C" w:rsidRPr="00C9230A" w14:paraId="228732AC" w14:textId="77777777" w:rsidTr="00B2506E">
        <w:trPr>
          <w:trHeight w:val="543"/>
        </w:trPr>
        <w:tc>
          <w:tcPr>
            <w:tcW w:w="1146" w:type="dxa"/>
          </w:tcPr>
          <w:p w14:paraId="527F8A34" w14:textId="77777777" w:rsidR="0076638C" w:rsidRPr="00C9230A" w:rsidRDefault="0076638C" w:rsidP="00B2506E">
            <w:pPr>
              <w:jc w:val="center"/>
              <w:rPr>
                <w:rFonts w:ascii="Century" w:hAnsi="Century"/>
              </w:rPr>
            </w:pPr>
          </w:p>
        </w:tc>
        <w:tc>
          <w:tcPr>
            <w:tcW w:w="4609" w:type="dxa"/>
          </w:tcPr>
          <w:p w14:paraId="01E5C563" w14:textId="77777777" w:rsidR="0076638C" w:rsidRPr="00C9230A" w:rsidRDefault="0076638C" w:rsidP="00B2506E">
            <w:pPr>
              <w:jc w:val="center"/>
              <w:rPr>
                <w:rFonts w:ascii="Century" w:hAnsi="Century"/>
              </w:rPr>
            </w:pPr>
            <w:r w:rsidRPr="00C9230A">
              <w:rPr>
                <w:rFonts w:ascii="Century" w:hAnsi="Century"/>
              </w:rPr>
              <w:t>words/phrases</w:t>
            </w:r>
          </w:p>
        </w:tc>
        <w:tc>
          <w:tcPr>
            <w:tcW w:w="4868" w:type="dxa"/>
          </w:tcPr>
          <w:p w14:paraId="66D207EE" w14:textId="77777777" w:rsidR="0076638C" w:rsidRPr="00C9230A" w:rsidRDefault="0076638C" w:rsidP="00B2506E">
            <w:pPr>
              <w:jc w:val="center"/>
              <w:rPr>
                <w:rFonts w:ascii="Century" w:hAnsi="Century"/>
              </w:rPr>
            </w:pPr>
            <w:r w:rsidRPr="00C9230A">
              <w:rPr>
                <w:rFonts w:ascii="Century" w:hAnsi="Century"/>
              </w:rPr>
              <w:t>meaning</w:t>
            </w:r>
          </w:p>
        </w:tc>
      </w:tr>
      <w:tr w:rsidR="0076638C" w:rsidRPr="00C9230A" w14:paraId="1CF10BFB" w14:textId="77777777" w:rsidTr="00B2506E">
        <w:trPr>
          <w:trHeight w:val="543"/>
        </w:trPr>
        <w:tc>
          <w:tcPr>
            <w:tcW w:w="1146" w:type="dxa"/>
          </w:tcPr>
          <w:p w14:paraId="37AFA89B" w14:textId="77777777" w:rsidR="0076638C" w:rsidRPr="00C9230A" w:rsidRDefault="0076638C" w:rsidP="00B2506E">
            <w:pPr>
              <w:rPr>
                <w:rFonts w:ascii="Century" w:hAnsi="Century"/>
              </w:rPr>
            </w:pPr>
            <w:r w:rsidRPr="00C9230A">
              <w:rPr>
                <w:rFonts w:ascii="Century" w:hAnsi="Century"/>
              </w:rPr>
              <w:t>１</w:t>
            </w:r>
          </w:p>
        </w:tc>
        <w:tc>
          <w:tcPr>
            <w:tcW w:w="4609" w:type="dxa"/>
          </w:tcPr>
          <w:p w14:paraId="68E41E05" w14:textId="77777777" w:rsidR="0076638C" w:rsidRPr="00C9230A" w:rsidRDefault="0076638C" w:rsidP="00B2506E">
            <w:pPr>
              <w:rPr>
                <w:rFonts w:ascii="Century" w:hAnsi="Century"/>
              </w:rPr>
            </w:pPr>
          </w:p>
        </w:tc>
        <w:tc>
          <w:tcPr>
            <w:tcW w:w="4868" w:type="dxa"/>
          </w:tcPr>
          <w:p w14:paraId="12608C3F" w14:textId="77777777" w:rsidR="0076638C" w:rsidRPr="00C9230A" w:rsidRDefault="0076638C" w:rsidP="00B2506E">
            <w:pPr>
              <w:rPr>
                <w:rFonts w:ascii="Century" w:hAnsi="Century"/>
              </w:rPr>
            </w:pPr>
          </w:p>
        </w:tc>
      </w:tr>
      <w:tr w:rsidR="0076638C" w:rsidRPr="00C9230A" w14:paraId="2DBD6BD2" w14:textId="77777777" w:rsidTr="00B2506E">
        <w:trPr>
          <w:trHeight w:val="543"/>
        </w:trPr>
        <w:tc>
          <w:tcPr>
            <w:tcW w:w="1146" w:type="dxa"/>
          </w:tcPr>
          <w:p w14:paraId="66654D69" w14:textId="77777777" w:rsidR="0076638C" w:rsidRPr="00C9230A" w:rsidRDefault="0076638C" w:rsidP="00B2506E">
            <w:pPr>
              <w:rPr>
                <w:rFonts w:ascii="Century" w:hAnsi="Century"/>
              </w:rPr>
            </w:pPr>
            <w:r w:rsidRPr="00C9230A">
              <w:rPr>
                <w:rFonts w:ascii="Century" w:hAnsi="Century"/>
              </w:rPr>
              <w:t>２</w:t>
            </w:r>
          </w:p>
        </w:tc>
        <w:tc>
          <w:tcPr>
            <w:tcW w:w="4609" w:type="dxa"/>
          </w:tcPr>
          <w:p w14:paraId="57579BF2" w14:textId="77777777" w:rsidR="0076638C" w:rsidRPr="00C9230A" w:rsidRDefault="0076638C" w:rsidP="00B2506E">
            <w:pPr>
              <w:rPr>
                <w:rFonts w:ascii="Century" w:hAnsi="Century"/>
              </w:rPr>
            </w:pPr>
          </w:p>
        </w:tc>
        <w:tc>
          <w:tcPr>
            <w:tcW w:w="4868" w:type="dxa"/>
          </w:tcPr>
          <w:p w14:paraId="570674D8" w14:textId="77777777" w:rsidR="0076638C" w:rsidRPr="00C9230A" w:rsidRDefault="0076638C" w:rsidP="00B2506E">
            <w:pPr>
              <w:rPr>
                <w:rFonts w:ascii="Century" w:hAnsi="Century"/>
              </w:rPr>
            </w:pPr>
          </w:p>
        </w:tc>
      </w:tr>
      <w:tr w:rsidR="0076638C" w:rsidRPr="00C9230A" w14:paraId="1D7E9994" w14:textId="77777777" w:rsidTr="00B2506E">
        <w:trPr>
          <w:trHeight w:val="543"/>
        </w:trPr>
        <w:tc>
          <w:tcPr>
            <w:tcW w:w="1146" w:type="dxa"/>
          </w:tcPr>
          <w:p w14:paraId="56DE1999" w14:textId="77777777" w:rsidR="0076638C" w:rsidRPr="00C9230A" w:rsidRDefault="0076638C" w:rsidP="00B2506E">
            <w:pPr>
              <w:rPr>
                <w:rFonts w:ascii="Century" w:hAnsi="Century"/>
              </w:rPr>
            </w:pPr>
            <w:r w:rsidRPr="00C9230A">
              <w:rPr>
                <w:rFonts w:ascii="Century" w:hAnsi="Century"/>
              </w:rPr>
              <w:t>３</w:t>
            </w:r>
          </w:p>
        </w:tc>
        <w:tc>
          <w:tcPr>
            <w:tcW w:w="4609" w:type="dxa"/>
          </w:tcPr>
          <w:p w14:paraId="2188F945" w14:textId="77777777" w:rsidR="0076638C" w:rsidRPr="00C9230A" w:rsidRDefault="0076638C" w:rsidP="00B2506E">
            <w:pPr>
              <w:rPr>
                <w:rFonts w:ascii="Century" w:hAnsi="Century"/>
              </w:rPr>
            </w:pPr>
          </w:p>
        </w:tc>
        <w:tc>
          <w:tcPr>
            <w:tcW w:w="4868" w:type="dxa"/>
          </w:tcPr>
          <w:p w14:paraId="1ECF9B1E" w14:textId="77777777" w:rsidR="0076638C" w:rsidRPr="00C9230A" w:rsidRDefault="0076638C" w:rsidP="00B2506E">
            <w:pPr>
              <w:rPr>
                <w:rFonts w:ascii="Century" w:hAnsi="Century"/>
              </w:rPr>
            </w:pPr>
          </w:p>
        </w:tc>
      </w:tr>
      <w:tr w:rsidR="0076638C" w:rsidRPr="00C9230A" w14:paraId="53994A55" w14:textId="77777777" w:rsidTr="00B2506E">
        <w:trPr>
          <w:trHeight w:val="543"/>
        </w:trPr>
        <w:tc>
          <w:tcPr>
            <w:tcW w:w="1146" w:type="dxa"/>
          </w:tcPr>
          <w:p w14:paraId="1CD687C7" w14:textId="77777777" w:rsidR="0076638C" w:rsidRPr="00C9230A" w:rsidRDefault="0076638C" w:rsidP="00B2506E">
            <w:pPr>
              <w:rPr>
                <w:rFonts w:ascii="Century" w:hAnsi="Century"/>
              </w:rPr>
            </w:pPr>
            <w:r w:rsidRPr="00C9230A">
              <w:rPr>
                <w:rFonts w:ascii="Century" w:hAnsi="Century"/>
              </w:rPr>
              <w:t>４</w:t>
            </w:r>
          </w:p>
        </w:tc>
        <w:tc>
          <w:tcPr>
            <w:tcW w:w="4609" w:type="dxa"/>
          </w:tcPr>
          <w:p w14:paraId="6D239BEE" w14:textId="77777777" w:rsidR="0076638C" w:rsidRPr="00C9230A" w:rsidRDefault="0076638C" w:rsidP="00B2506E">
            <w:pPr>
              <w:rPr>
                <w:rFonts w:ascii="Century" w:hAnsi="Century"/>
              </w:rPr>
            </w:pPr>
          </w:p>
        </w:tc>
        <w:tc>
          <w:tcPr>
            <w:tcW w:w="4868" w:type="dxa"/>
          </w:tcPr>
          <w:p w14:paraId="0A21F3F9" w14:textId="77777777" w:rsidR="0076638C" w:rsidRPr="00C9230A" w:rsidRDefault="0076638C" w:rsidP="00B2506E">
            <w:pPr>
              <w:rPr>
                <w:rFonts w:ascii="Century" w:hAnsi="Century"/>
              </w:rPr>
            </w:pPr>
          </w:p>
        </w:tc>
      </w:tr>
      <w:tr w:rsidR="0076638C" w:rsidRPr="00C9230A" w14:paraId="15F9E9DF" w14:textId="77777777" w:rsidTr="00B2506E">
        <w:trPr>
          <w:trHeight w:val="543"/>
        </w:trPr>
        <w:tc>
          <w:tcPr>
            <w:tcW w:w="1146" w:type="dxa"/>
          </w:tcPr>
          <w:p w14:paraId="3AC58588" w14:textId="77777777" w:rsidR="0076638C" w:rsidRPr="00C9230A" w:rsidRDefault="0076638C" w:rsidP="00B2506E">
            <w:pPr>
              <w:rPr>
                <w:rFonts w:ascii="Century" w:hAnsi="Century"/>
              </w:rPr>
            </w:pPr>
            <w:r w:rsidRPr="00C9230A">
              <w:rPr>
                <w:rFonts w:ascii="Century" w:hAnsi="Century"/>
              </w:rPr>
              <w:t>５</w:t>
            </w:r>
          </w:p>
        </w:tc>
        <w:tc>
          <w:tcPr>
            <w:tcW w:w="4609" w:type="dxa"/>
          </w:tcPr>
          <w:p w14:paraId="46A08667" w14:textId="77777777" w:rsidR="0076638C" w:rsidRPr="00C9230A" w:rsidRDefault="0076638C" w:rsidP="00B2506E">
            <w:pPr>
              <w:rPr>
                <w:rFonts w:ascii="Century" w:hAnsi="Century"/>
              </w:rPr>
            </w:pPr>
          </w:p>
        </w:tc>
        <w:tc>
          <w:tcPr>
            <w:tcW w:w="4868" w:type="dxa"/>
          </w:tcPr>
          <w:p w14:paraId="1750E8A6" w14:textId="77777777" w:rsidR="0076638C" w:rsidRPr="00C9230A" w:rsidRDefault="0076638C" w:rsidP="00B2506E">
            <w:pPr>
              <w:rPr>
                <w:rFonts w:ascii="Century" w:hAnsi="Century"/>
              </w:rPr>
            </w:pPr>
          </w:p>
        </w:tc>
      </w:tr>
      <w:tr w:rsidR="0076638C" w:rsidRPr="00C9230A" w14:paraId="13DC5E5A" w14:textId="77777777" w:rsidTr="00B2506E">
        <w:trPr>
          <w:trHeight w:val="543"/>
        </w:trPr>
        <w:tc>
          <w:tcPr>
            <w:tcW w:w="1146" w:type="dxa"/>
          </w:tcPr>
          <w:p w14:paraId="2F8DC104" w14:textId="77777777" w:rsidR="0076638C" w:rsidRPr="00C9230A" w:rsidRDefault="0076638C" w:rsidP="00B2506E">
            <w:pPr>
              <w:rPr>
                <w:rFonts w:ascii="Century" w:hAnsi="Century"/>
              </w:rPr>
            </w:pPr>
            <w:r w:rsidRPr="00C9230A">
              <w:rPr>
                <w:rFonts w:ascii="Century" w:hAnsi="Century"/>
              </w:rPr>
              <w:t>６</w:t>
            </w:r>
          </w:p>
        </w:tc>
        <w:tc>
          <w:tcPr>
            <w:tcW w:w="4609" w:type="dxa"/>
          </w:tcPr>
          <w:p w14:paraId="6C328859" w14:textId="77777777" w:rsidR="0076638C" w:rsidRPr="00C9230A" w:rsidRDefault="0076638C" w:rsidP="00B2506E">
            <w:pPr>
              <w:rPr>
                <w:rFonts w:ascii="Century" w:hAnsi="Century"/>
              </w:rPr>
            </w:pPr>
          </w:p>
        </w:tc>
        <w:tc>
          <w:tcPr>
            <w:tcW w:w="4868" w:type="dxa"/>
          </w:tcPr>
          <w:p w14:paraId="69A5ACA0" w14:textId="77777777" w:rsidR="0076638C" w:rsidRPr="00C9230A" w:rsidRDefault="0076638C" w:rsidP="00B2506E">
            <w:pPr>
              <w:rPr>
                <w:rFonts w:ascii="Century" w:hAnsi="Century"/>
              </w:rPr>
            </w:pPr>
          </w:p>
        </w:tc>
      </w:tr>
      <w:tr w:rsidR="0076638C" w:rsidRPr="00C9230A" w14:paraId="165F7F33" w14:textId="77777777" w:rsidTr="00B2506E">
        <w:trPr>
          <w:trHeight w:val="543"/>
        </w:trPr>
        <w:tc>
          <w:tcPr>
            <w:tcW w:w="1146" w:type="dxa"/>
          </w:tcPr>
          <w:p w14:paraId="081C6F93" w14:textId="77777777" w:rsidR="0076638C" w:rsidRPr="00C9230A" w:rsidRDefault="0076638C" w:rsidP="00B2506E">
            <w:pPr>
              <w:rPr>
                <w:rFonts w:ascii="Century" w:hAnsi="Century"/>
              </w:rPr>
            </w:pPr>
            <w:r w:rsidRPr="00C9230A">
              <w:rPr>
                <w:rFonts w:ascii="Century" w:hAnsi="Century"/>
              </w:rPr>
              <w:t>７</w:t>
            </w:r>
          </w:p>
        </w:tc>
        <w:tc>
          <w:tcPr>
            <w:tcW w:w="4609" w:type="dxa"/>
          </w:tcPr>
          <w:p w14:paraId="45F11BD1" w14:textId="77777777" w:rsidR="0076638C" w:rsidRPr="00C9230A" w:rsidRDefault="0076638C" w:rsidP="00B2506E">
            <w:pPr>
              <w:rPr>
                <w:rFonts w:ascii="Century" w:hAnsi="Century"/>
              </w:rPr>
            </w:pPr>
          </w:p>
        </w:tc>
        <w:tc>
          <w:tcPr>
            <w:tcW w:w="4868" w:type="dxa"/>
          </w:tcPr>
          <w:p w14:paraId="4DC4EA5B" w14:textId="77777777" w:rsidR="0076638C" w:rsidRPr="00C9230A" w:rsidRDefault="0076638C" w:rsidP="00B2506E">
            <w:pPr>
              <w:rPr>
                <w:rFonts w:ascii="Century" w:hAnsi="Century"/>
              </w:rPr>
            </w:pPr>
          </w:p>
        </w:tc>
      </w:tr>
      <w:tr w:rsidR="0076638C" w:rsidRPr="00C9230A" w14:paraId="4A9CCFF2" w14:textId="77777777" w:rsidTr="00B2506E">
        <w:trPr>
          <w:trHeight w:val="543"/>
        </w:trPr>
        <w:tc>
          <w:tcPr>
            <w:tcW w:w="1146" w:type="dxa"/>
          </w:tcPr>
          <w:p w14:paraId="689F8EB5" w14:textId="77777777" w:rsidR="0076638C" w:rsidRPr="00C9230A" w:rsidRDefault="0076638C" w:rsidP="00B2506E">
            <w:pPr>
              <w:rPr>
                <w:rFonts w:ascii="Century" w:hAnsi="Century"/>
              </w:rPr>
            </w:pPr>
            <w:r w:rsidRPr="00C9230A">
              <w:rPr>
                <w:rFonts w:ascii="Century" w:hAnsi="Century"/>
              </w:rPr>
              <w:t>８</w:t>
            </w:r>
          </w:p>
        </w:tc>
        <w:tc>
          <w:tcPr>
            <w:tcW w:w="4609" w:type="dxa"/>
          </w:tcPr>
          <w:p w14:paraId="4C32A506" w14:textId="77777777" w:rsidR="0076638C" w:rsidRPr="00C9230A" w:rsidRDefault="0076638C" w:rsidP="00B2506E">
            <w:pPr>
              <w:rPr>
                <w:rFonts w:ascii="Century" w:hAnsi="Century"/>
              </w:rPr>
            </w:pPr>
          </w:p>
        </w:tc>
        <w:tc>
          <w:tcPr>
            <w:tcW w:w="4868" w:type="dxa"/>
          </w:tcPr>
          <w:p w14:paraId="4DF1A6E7" w14:textId="77777777" w:rsidR="0076638C" w:rsidRPr="00C9230A" w:rsidRDefault="0076638C" w:rsidP="00B2506E">
            <w:pPr>
              <w:rPr>
                <w:rFonts w:ascii="Century" w:hAnsi="Century"/>
              </w:rPr>
            </w:pPr>
          </w:p>
        </w:tc>
      </w:tr>
      <w:tr w:rsidR="0076638C" w:rsidRPr="00C9230A" w14:paraId="6C981A22" w14:textId="77777777" w:rsidTr="00B2506E">
        <w:trPr>
          <w:trHeight w:val="543"/>
        </w:trPr>
        <w:tc>
          <w:tcPr>
            <w:tcW w:w="1146" w:type="dxa"/>
          </w:tcPr>
          <w:p w14:paraId="7CE2638F" w14:textId="77777777" w:rsidR="0076638C" w:rsidRPr="00C9230A" w:rsidRDefault="0076638C" w:rsidP="00B2506E">
            <w:pPr>
              <w:rPr>
                <w:rFonts w:ascii="Century" w:hAnsi="Century"/>
              </w:rPr>
            </w:pPr>
            <w:r w:rsidRPr="00C9230A">
              <w:rPr>
                <w:rFonts w:ascii="Century" w:hAnsi="Century"/>
              </w:rPr>
              <w:t>９</w:t>
            </w:r>
          </w:p>
        </w:tc>
        <w:tc>
          <w:tcPr>
            <w:tcW w:w="4609" w:type="dxa"/>
          </w:tcPr>
          <w:p w14:paraId="14124D54" w14:textId="77777777" w:rsidR="0076638C" w:rsidRPr="00C9230A" w:rsidRDefault="0076638C" w:rsidP="00B2506E">
            <w:pPr>
              <w:rPr>
                <w:rFonts w:ascii="Century" w:hAnsi="Century"/>
              </w:rPr>
            </w:pPr>
          </w:p>
        </w:tc>
        <w:tc>
          <w:tcPr>
            <w:tcW w:w="4868" w:type="dxa"/>
          </w:tcPr>
          <w:p w14:paraId="1D2D440B" w14:textId="77777777" w:rsidR="0076638C" w:rsidRPr="00C9230A" w:rsidRDefault="0076638C" w:rsidP="00B2506E">
            <w:pPr>
              <w:rPr>
                <w:rFonts w:ascii="Century" w:hAnsi="Century"/>
              </w:rPr>
            </w:pPr>
          </w:p>
        </w:tc>
      </w:tr>
      <w:tr w:rsidR="0076638C" w:rsidRPr="00C9230A" w14:paraId="07F794BD" w14:textId="77777777" w:rsidTr="00B2506E">
        <w:trPr>
          <w:trHeight w:val="543"/>
        </w:trPr>
        <w:tc>
          <w:tcPr>
            <w:tcW w:w="1146" w:type="dxa"/>
          </w:tcPr>
          <w:p w14:paraId="222F76C6" w14:textId="77777777" w:rsidR="0076638C" w:rsidRPr="00C9230A" w:rsidRDefault="0076638C" w:rsidP="00B2506E">
            <w:pPr>
              <w:rPr>
                <w:rFonts w:ascii="Century" w:hAnsi="Century"/>
              </w:rPr>
            </w:pPr>
            <w:r w:rsidRPr="00C9230A">
              <w:rPr>
                <w:rFonts w:ascii="Century" w:hAnsi="Century"/>
              </w:rPr>
              <w:t>１０</w:t>
            </w:r>
          </w:p>
        </w:tc>
        <w:tc>
          <w:tcPr>
            <w:tcW w:w="4609" w:type="dxa"/>
          </w:tcPr>
          <w:p w14:paraId="11EC5D7A" w14:textId="77777777" w:rsidR="0076638C" w:rsidRPr="00C9230A" w:rsidRDefault="0076638C" w:rsidP="00B2506E">
            <w:pPr>
              <w:rPr>
                <w:rFonts w:ascii="Century" w:hAnsi="Century"/>
              </w:rPr>
            </w:pPr>
          </w:p>
        </w:tc>
        <w:tc>
          <w:tcPr>
            <w:tcW w:w="4868" w:type="dxa"/>
          </w:tcPr>
          <w:p w14:paraId="33CAD91A" w14:textId="77777777" w:rsidR="0076638C" w:rsidRPr="00C9230A" w:rsidRDefault="0076638C" w:rsidP="00B2506E">
            <w:pPr>
              <w:rPr>
                <w:rFonts w:ascii="Century" w:hAnsi="Century"/>
              </w:rPr>
            </w:pPr>
          </w:p>
        </w:tc>
      </w:tr>
      <w:tr w:rsidR="0076638C" w:rsidRPr="00C9230A" w14:paraId="6B82C982" w14:textId="77777777" w:rsidTr="00B2506E">
        <w:trPr>
          <w:trHeight w:val="543"/>
        </w:trPr>
        <w:tc>
          <w:tcPr>
            <w:tcW w:w="1146" w:type="dxa"/>
          </w:tcPr>
          <w:p w14:paraId="4011C56A" w14:textId="77777777" w:rsidR="0076638C" w:rsidRPr="00C9230A" w:rsidRDefault="0076638C" w:rsidP="00B2506E">
            <w:pPr>
              <w:rPr>
                <w:rFonts w:ascii="Century" w:hAnsi="Century"/>
              </w:rPr>
            </w:pPr>
            <w:r w:rsidRPr="00C9230A">
              <w:rPr>
                <w:rFonts w:ascii="Century" w:hAnsi="Century"/>
              </w:rPr>
              <w:t>１１</w:t>
            </w:r>
          </w:p>
        </w:tc>
        <w:tc>
          <w:tcPr>
            <w:tcW w:w="4609" w:type="dxa"/>
          </w:tcPr>
          <w:p w14:paraId="04CF5A8A" w14:textId="77777777" w:rsidR="0076638C" w:rsidRPr="00C9230A" w:rsidRDefault="0076638C" w:rsidP="00B2506E">
            <w:pPr>
              <w:rPr>
                <w:rFonts w:ascii="Century" w:hAnsi="Century"/>
              </w:rPr>
            </w:pPr>
          </w:p>
        </w:tc>
        <w:tc>
          <w:tcPr>
            <w:tcW w:w="4868" w:type="dxa"/>
          </w:tcPr>
          <w:p w14:paraId="21D10A3F" w14:textId="77777777" w:rsidR="0076638C" w:rsidRPr="00C9230A" w:rsidRDefault="0076638C" w:rsidP="00B2506E">
            <w:pPr>
              <w:rPr>
                <w:rFonts w:ascii="Century" w:hAnsi="Century"/>
              </w:rPr>
            </w:pPr>
          </w:p>
        </w:tc>
      </w:tr>
      <w:tr w:rsidR="0076638C" w:rsidRPr="00C9230A" w14:paraId="4C6B011F" w14:textId="77777777" w:rsidTr="00B2506E">
        <w:trPr>
          <w:trHeight w:val="543"/>
        </w:trPr>
        <w:tc>
          <w:tcPr>
            <w:tcW w:w="1146" w:type="dxa"/>
          </w:tcPr>
          <w:p w14:paraId="13796A07" w14:textId="77777777" w:rsidR="0076638C" w:rsidRPr="00C9230A" w:rsidRDefault="0076638C" w:rsidP="00B2506E">
            <w:pPr>
              <w:rPr>
                <w:rFonts w:ascii="Century" w:hAnsi="Century"/>
              </w:rPr>
            </w:pPr>
            <w:r w:rsidRPr="00C9230A">
              <w:rPr>
                <w:rFonts w:ascii="Century" w:hAnsi="Century"/>
              </w:rPr>
              <w:t>１２</w:t>
            </w:r>
          </w:p>
        </w:tc>
        <w:tc>
          <w:tcPr>
            <w:tcW w:w="4609" w:type="dxa"/>
          </w:tcPr>
          <w:p w14:paraId="33E5544D" w14:textId="77777777" w:rsidR="0076638C" w:rsidRPr="00C9230A" w:rsidRDefault="0076638C" w:rsidP="00B2506E">
            <w:pPr>
              <w:rPr>
                <w:rFonts w:ascii="Century" w:hAnsi="Century"/>
              </w:rPr>
            </w:pPr>
          </w:p>
        </w:tc>
        <w:tc>
          <w:tcPr>
            <w:tcW w:w="4868" w:type="dxa"/>
          </w:tcPr>
          <w:p w14:paraId="7FDFEBEE" w14:textId="77777777" w:rsidR="0076638C" w:rsidRPr="00C9230A" w:rsidRDefault="0076638C" w:rsidP="00B2506E">
            <w:pPr>
              <w:rPr>
                <w:rFonts w:ascii="Century" w:hAnsi="Century"/>
              </w:rPr>
            </w:pPr>
          </w:p>
        </w:tc>
      </w:tr>
      <w:tr w:rsidR="0076638C" w:rsidRPr="00C9230A" w14:paraId="1E8700A0" w14:textId="77777777" w:rsidTr="00B2506E">
        <w:trPr>
          <w:trHeight w:val="543"/>
        </w:trPr>
        <w:tc>
          <w:tcPr>
            <w:tcW w:w="1146" w:type="dxa"/>
          </w:tcPr>
          <w:p w14:paraId="4016DF40" w14:textId="77777777" w:rsidR="0076638C" w:rsidRPr="00C9230A" w:rsidRDefault="0076638C" w:rsidP="00B2506E">
            <w:pPr>
              <w:rPr>
                <w:rFonts w:ascii="Century" w:hAnsi="Century"/>
              </w:rPr>
            </w:pPr>
            <w:r>
              <w:rPr>
                <w:rFonts w:ascii="Century" w:hAnsi="Century" w:hint="eastAsia"/>
              </w:rPr>
              <w:t>１３</w:t>
            </w:r>
          </w:p>
        </w:tc>
        <w:tc>
          <w:tcPr>
            <w:tcW w:w="4609" w:type="dxa"/>
          </w:tcPr>
          <w:p w14:paraId="487F5DAF" w14:textId="77777777" w:rsidR="0076638C" w:rsidRPr="00C9230A" w:rsidRDefault="0076638C" w:rsidP="00B2506E">
            <w:pPr>
              <w:rPr>
                <w:rFonts w:ascii="Century" w:hAnsi="Century"/>
              </w:rPr>
            </w:pPr>
          </w:p>
        </w:tc>
        <w:tc>
          <w:tcPr>
            <w:tcW w:w="4868" w:type="dxa"/>
          </w:tcPr>
          <w:p w14:paraId="5939EEB2" w14:textId="77777777" w:rsidR="0076638C" w:rsidRPr="00C9230A" w:rsidRDefault="0076638C" w:rsidP="00B2506E">
            <w:pPr>
              <w:rPr>
                <w:rFonts w:ascii="Century" w:hAnsi="Century"/>
              </w:rPr>
            </w:pPr>
          </w:p>
        </w:tc>
      </w:tr>
    </w:tbl>
    <w:p w14:paraId="3C2FCB6C" w14:textId="77777777" w:rsidR="0076638C" w:rsidRPr="00C9230A" w:rsidRDefault="0076638C" w:rsidP="0076638C">
      <w:pPr>
        <w:rPr>
          <w:rFonts w:ascii="Century" w:hAnsi="Century"/>
        </w:rPr>
      </w:pPr>
    </w:p>
    <w:p w14:paraId="109BCB26" w14:textId="77777777" w:rsidR="0076638C" w:rsidRPr="00C9230A" w:rsidRDefault="0076638C" w:rsidP="0076638C">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43CD2D46" w14:textId="77777777" w:rsidR="0076638C" w:rsidRPr="00C95EC6" w:rsidRDefault="0076638C" w:rsidP="0076638C">
      <w:pPr>
        <w:pStyle w:val="a5"/>
      </w:pPr>
    </w:p>
    <w:p w14:paraId="1BB2B265" w14:textId="6DCB6078" w:rsidR="0076638C" w:rsidRDefault="00ED7678" w:rsidP="0093231D">
      <w:pPr>
        <w:pStyle w:val="a5"/>
        <w:numPr>
          <w:ilvl w:val="0"/>
          <w:numId w:val="7"/>
        </w:numPr>
      </w:pPr>
      <w:r>
        <w:rPr>
          <w:rFonts w:ascii="UD デジタル 教科書体 NK-R" w:eastAsia="UD デジタル 教科書体 NK-R"/>
          <w:sz w:val="20"/>
          <w:szCs w:val="20"/>
        </w:rPr>
        <w:t>a</w:t>
      </w:r>
      <w:r w:rsidR="0093231D" w:rsidRPr="00343C9A">
        <w:rPr>
          <w:rFonts w:ascii="UD デジタル 教科書体 NK-R" w:eastAsia="UD デジタル 教科書体 NK-R" w:hint="eastAsia"/>
          <w:sz w:val="20"/>
          <w:szCs w:val="20"/>
        </w:rPr>
        <w:t>pprove</w:t>
      </w:r>
      <w:r>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 xml:space="preserve">　　　　　　　　　</w:t>
      </w:r>
      <w:r w:rsidR="0093231D" w:rsidRPr="00343C9A">
        <w:rPr>
          <w:rFonts w:ascii="UD デジタル 教科書体 NK-R" w:eastAsia="UD デジタル 教科書体 NK-R" w:hint="eastAsia"/>
          <w:sz w:val="20"/>
          <w:szCs w:val="20"/>
        </w:rPr>
        <w:t>承認する</w:t>
      </w:r>
      <w:r w:rsidR="0093231D">
        <w:rPr>
          <w:rFonts w:ascii="UD デジタル 教科書体 NK-R" w:eastAsia="UD デジタル 教科書体 NK-R" w:hint="eastAsia"/>
          <w:sz w:val="20"/>
          <w:szCs w:val="20"/>
        </w:rPr>
        <w:t xml:space="preserve">　　　</w:t>
      </w:r>
    </w:p>
    <w:p w14:paraId="266B6FEA" w14:textId="6EFA7910" w:rsidR="0093231D" w:rsidRPr="0093231D" w:rsidRDefault="0093231D" w:rsidP="0093231D">
      <w:pPr>
        <w:pStyle w:val="a9"/>
        <w:numPr>
          <w:ilvl w:val="0"/>
          <w:numId w:val="7"/>
        </w:numPr>
        <w:ind w:leftChars="0"/>
        <w:rPr>
          <w:rFonts w:ascii="UD デジタル 教科書体 NK-R" w:eastAsia="UD デジタル 教科書体 NK-R"/>
          <w:sz w:val="20"/>
          <w:szCs w:val="20"/>
        </w:rPr>
      </w:pPr>
      <w:r w:rsidRPr="0093231D">
        <w:rPr>
          <w:rFonts w:ascii="UD デジタル 教科書体 NK-R" w:eastAsia="UD デジタル 教科書体 NK-R"/>
          <w:sz w:val="20"/>
          <w:szCs w:val="20"/>
        </w:rPr>
        <w:t>ease</w:t>
      </w:r>
      <w:r w:rsidR="00ED7678">
        <w:rPr>
          <w:rFonts w:ascii="UD デジタル 教科書体 NK-R" w:eastAsia="UD デジタル 教科書体 NK-R"/>
          <w:sz w:val="20"/>
          <w:szCs w:val="20"/>
        </w:rPr>
        <w:t xml:space="preserve">                </w:t>
      </w:r>
      <w:r w:rsidRPr="0093231D">
        <w:rPr>
          <w:rFonts w:ascii="UD デジタル 教科書体 NK-R" w:eastAsia="UD デジタル 教科書体 NK-R" w:hint="eastAsia"/>
          <w:sz w:val="20"/>
          <w:szCs w:val="20"/>
        </w:rPr>
        <w:t>緩和する</w:t>
      </w:r>
    </w:p>
    <w:p w14:paraId="31727FA5" w14:textId="7C3CDB9E" w:rsidR="0076638C" w:rsidRDefault="0093231D" w:rsidP="0093231D">
      <w:pPr>
        <w:pStyle w:val="a5"/>
        <w:numPr>
          <w:ilvl w:val="0"/>
          <w:numId w:val="7"/>
        </w:numPr>
      </w:pPr>
      <w:r>
        <w:rPr>
          <w:rFonts w:ascii="UD デジタル 教科書体 NK-R" w:eastAsia="UD デジタル 教科書体 NK-R" w:hint="eastAsia"/>
          <w:sz w:val="20"/>
          <w:szCs w:val="20"/>
        </w:rPr>
        <w:t>s</w:t>
      </w:r>
      <w:r>
        <w:rPr>
          <w:rFonts w:ascii="UD デジタル 教科書体 NK-R" w:eastAsia="UD デジタル 教科書体 NK-R"/>
          <w:sz w:val="20"/>
          <w:szCs w:val="20"/>
        </w:rPr>
        <w:t>ymptom</w:t>
      </w:r>
      <w:r w:rsidR="00ED7678">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 xml:space="preserve">症状　　　</w:t>
      </w:r>
    </w:p>
    <w:p w14:paraId="05B1455D" w14:textId="4A720E62" w:rsidR="0093231D" w:rsidRPr="0093231D" w:rsidRDefault="0093231D" w:rsidP="0093231D">
      <w:pPr>
        <w:pStyle w:val="a5"/>
        <w:numPr>
          <w:ilvl w:val="0"/>
          <w:numId w:val="7"/>
        </w:numPr>
      </w:pPr>
      <w:r>
        <w:rPr>
          <w:rFonts w:ascii="UD デジタル 教科書体 NK-R" w:eastAsia="UD デジタル 教科書体 NK-R" w:hint="eastAsia"/>
          <w:sz w:val="20"/>
          <w:szCs w:val="20"/>
        </w:rPr>
        <w:t>p</w:t>
      </w:r>
      <w:r>
        <w:rPr>
          <w:rFonts w:ascii="UD デジタル 教科書体 NK-R" w:eastAsia="UD デジタル 教科書体 NK-R"/>
          <w:sz w:val="20"/>
          <w:szCs w:val="20"/>
        </w:rPr>
        <w:t>rotein</w:t>
      </w:r>
      <w:r w:rsidR="00ED7678">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たんぱく質</w:t>
      </w:r>
    </w:p>
    <w:p w14:paraId="33B67DBA" w14:textId="17194A2A" w:rsidR="0076638C" w:rsidRDefault="0093231D" w:rsidP="0093231D">
      <w:pPr>
        <w:pStyle w:val="a5"/>
        <w:numPr>
          <w:ilvl w:val="0"/>
          <w:numId w:val="7"/>
        </w:numPr>
      </w:pPr>
      <w:r>
        <w:rPr>
          <w:rFonts w:ascii="UD デジタル 教科書体 NK-R" w:eastAsia="UD デジタル 教科書体 NK-R" w:hint="eastAsia"/>
          <w:sz w:val="20"/>
          <w:szCs w:val="20"/>
        </w:rPr>
        <w:t>c</w:t>
      </w:r>
      <w:r>
        <w:rPr>
          <w:rFonts w:ascii="UD デジタル 教科書体 NK-R" w:eastAsia="UD デジタル 教科書体 NK-R"/>
          <w:sz w:val="20"/>
          <w:szCs w:val="20"/>
        </w:rPr>
        <w:t>ell</w:t>
      </w:r>
      <w:r w:rsidR="00ED7678">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 xml:space="preserve">細胞　　　</w:t>
      </w:r>
    </w:p>
    <w:p w14:paraId="1A903799" w14:textId="3C445242" w:rsidR="0076638C" w:rsidRDefault="0093231D" w:rsidP="0093231D">
      <w:pPr>
        <w:pStyle w:val="a5"/>
        <w:numPr>
          <w:ilvl w:val="0"/>
          <w:numId w:val="7"/>
        </w:numPr>
      </w:pPr>
      <w:r>
        <w:rPr>
          <w:rFonts w:ascii="UD デジタル 教科書体 NK-R" w:eastAsia="UD デジタル 教科書体 NK-R" w:hint="eastAsia"/>
          <w:sz w:val="20"/>
          <w:szCs w:val="20"/>
        </w:rPr>
        <w:t>a</w:t>
      </w:r>
      <w:r>
        <w:rPr>
          <w:rFonts w:ascii="UD デジタル 教科書体 NK-R" w:eastAsia="UD デジタル 教科書体 NK-R"/>
          <w:sz w:val="20"/>
          <w:szCs w:val="20"/>
        </w:rPr>
        <w:t>ntibody</w:t>
      </w:r>
      <w:r w:rsidR="00ED7678">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 xml:space="preserve">抗体　　　</w:t>
      </w:r>
    </w:p>
    <w:p w14:paraId="1E46B6EA" w14:textId="35343938" w:rsidR="0076638C" w:rsidRPr="00AE37CF" w:rsidRDefault="0093231D" w:rsidP="0093231D">
      <w:pPr>
        <w:pStyle w:val="a5"/>
        <w:numPr>
          <w:ilvl w:val="0"/>
          <w:numId w:val="7"/>
        </w:numPr>
      </w:pPr>
      <w:r>
        <w:rPr>
          <w:rFonts w:ascii="UD デジタル 教科書体 NK-R" w:eastAsia="UD デジタル 教科書体 NK-R" w:hint="eastAsia"/>
          <w:sz w:val="20"/>
          <w:szCs w:val="20"/>
        </w:rPr>
        <w:t>a</w:t>
      </w:r>
      <w:r>
        <w:rPr>
          <w:rFonts w:ascii="UD デジタル 教科書体 NK-R" w:eastAsia="UD デジタル 教科書体 NK-R"/>
          <w:sz w:val="20"/>
          <w:szCs w:val="20"/>
        </w:rPr>
        <w:t>ging population</w:t>
      </w:r>
      <w:r w:rsidR="00ED7678">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 xml:space="preserve">高齢化する人口　　　</w:t>
      </w:r>
    </w:p>
    <w:p w14:paraId="6242AE0B" w14:textId="4FCCAB54" w:rsidR="00AE37CF" w:rsidRDefault="00AE37CF" w:rsidP="0076638C">
      <w:pPr>
        <w:pStyle w:val="a5"/>
        <w:numPr>
          <w:ilvl w:val="0"/>
          <w:numId w:val="7"/>
        </w:numPr>
      </w:pPr>
      <w:r w:rsidRPr="00AE37CF">
        <w:rPr>
          <w:rFonts w:ascii="UD デジタル 教科書体 NK-R" w:eastAsia="UD デジタル 教科書体 NK-R" w:hAnsi="Century" w:hint="eastAsia"/>
          <w:sz w:val="20"/>
          <w:szCs w:val="20"/>
        </w:rPr>
        <w:t>treatment</w:t>
      </w:r>
      <w:r w:rsidR="00ED7678">
        <w:rPr>
          <w:rFonts w:ascii="UD デジタル 教科書体 NK-R" w:eastAsia="UD デジタル 教科書体 NK-R" w:hAnsi="Century"/>
          <w:sz w:val="20"/>
          <w:szCs w:val="20"/>
        </w:rPr>
        <w:t xml:space="preserve">           </w:t>
      </w:r>
      <w:r w:rsidRPr="00AE37CF">
        <w:rPr>
          <w:rFonts w:ascii="UD デジタル 教科書体 NK-R" w:eastAsia="UD デジタル 教科書体 NK-R" w:hAnsi="Century" w:hint="eastAsia"/>
          <w:sz w:val="20"/>
          <w:szCs w:val="20"/>
        </w:rPr>
        <w:t xml:space="preserve">治療　　  </w:t>
      </w:r>
    </w:p>
    <w:p w14:paraId="2100C362" w14:textId="1D9A1F37" w:rsidR="00ED7678" w:rsidRPr="00ED7678" w:rsidRDefault="00AE37CF" w:rsidP="00B92566">
      <w:pPr>
        <w:pStyle w:val="a5"/>
        <w:numPr>
          <w:ilvl w:val="0"/>
          <w:numId w:val="7"/>
        </w:numPr>
      </w:pPr>
      <w:r w:rsidRPr="00ED7678">
        <w:rPr>
          <w:rFonts w:ascii="UD デジタル 教科書体 NK-R" w:eastAsia="UD デジタル 教科書体 NK-R" w:hAnsi="Century" w:hint="eastAsia"/>
          <w:sz w:val="20"/>
          <w:szCs w:val="20"/>
        </w:rPr>
        <w:t>side effect</w:t>
      </w:r>
      <w:r w:rsidR="00ED7678">
        <w:rPr>
          <w:rFonts w:ascii="UD デジタル 教科書体 NK-R" w:eastAsia="UD デジタル 教科書体 NK-R" w:hAnsi="Century"/>
          <w:sz w:val="20"/>
          <w:szCs w:val="20"/>
        </w:rPr>
        <w:t xml:space="preserve">           </w:t>
      </w:r>
      <w:r w:rsidRPr="00ED7678">
        <w:rPr>
          <w:rFonts w:ascii="UD デジタル 教科書体 NK-R" w:eastAsia="UD デジタル 教科書体 NK-R" w:hAnsi="Century" w:hint="eastAsia"/>
          <w:sz w:val="20"/>
          <w:szCs w:val="20"/>
        </w:rPr>
        <w:t xml:space="preserve">副作用　　　</w:t>
      </w:r>
    </w:p>
    <w:p w14:paraId="24012384" w14:textId="78E274D0" w:rsidR="00ED7678" w:rsidRPr="00ED7678" w:rsidRDefault="00ED7678" w:rsidP="00B92566">
      <w:pPr>
        <w:pStyle w:val="a5"/>
        <w:numPr>
          <w:ilvl w:val="0"/>
          <w:numId w:val="7"/>
        </w:numPr>
      </w:pPr>
      <w:r>
        <w:rPr>
          <w:rFonts w:ascii="UD デジタル 教科書体 NK-R" w:eastAsia="UD デジタル 教科書体 NK-R" w:hAnsi="Century" w:hint="eastAsia"/>
          <w:sz w:val="20"/>
          <w:szCs w:val="20"/>
        </w:rPr>
        <w:t xml:space="preserve">　</w:t>
      </w:r>
      <w:r w:rsidRPr="00ED7678">
        <w:rPr>
          <w:rFonts w:ascii="UD デジタル 教科書体 NK-R" w:eastAsia="UD デジタル 教科書体 NK-R" w:hAnsi="Century" w:hint="eastAsia"/>
          <w:sz w:val="20"/>
          <w:szCs w:val="20"/>
        </w:rPr>
        <w:t>inappropriate</w:t>
      </w:r>
      <w:r>
        <w:rPr>
          <w:rFonts w:ascii="UD デジタル 教科書体 NK-R" w:eastAsia="UD デジタル 教科書体 NK-R" w:hAnsi="Century"/>
          <w:sz w:val="20"/>
          <w:szCs w:val="20"/>
        </w:rPr>
        <w:t xml:space="preserve">        </w:t>
      </w:r>
      <w:r w:rsidRPr="00ED7678">
        <w:rPr>
          <w:rFonts w:ascii="UD デジタル 教科書体 NK-R" w:eastAsia="UD デジタル 教科書体 NK-R" w:hAnsi="Century" w:hint="eastAsia"/>
          <w:sz w:val="20"/>
          <w:szCs w:val="20"/>
        </w:rPr>
        <w:t xml:space="preserve">不適切な　 </w:t>
      </w:r>
      <w:r w:rsidRPr="00ED7678">
        <w:rPr>
          <w:rFonts w:ascii="UD デジタル 教科書体 NK-R" w:eastAsia="UD デジタル 教科書体 NK-R" w:hAnsi="Century"/>
          <w:sz w:val="20"/>
          <w:szCs w:val="20"/>
        </w:rPr>
        <w:t xml:space="preserve"> </w:t>
      </w:r>
    </w:p>
    <w:p w14:paraId="03FF02CF" w14:textId="63ECB6F8" w:rsidR="00ED7678" w:rsidRPr="00ED7678" w:rsidRDefault="00ED7678" w:rsidP="00B92566">
      <w:pPr>
        <w:pStyle w:val="a5"/>
        <w:numPr>
          <w:ilvl w:val="0"/>
          <w:numId w:val="7"/>
        </w:numPr>
      </w:pP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sz w:val="20"/>
          <w:szCs w:val="20"/>
        </w:rPr>
        <w:t>t</w:t>
      </w:r>
      <w:r w:rsidRPr="00ED7678">
        <w:rPr>
          <w:rFonts w:ascii="UD デジタル 教科書体 NK-R" w:eastAsia="UD デジタル 教科書体 NK-R"/>
          <w:sz w:val="20"/>
          <w:szCs w:val="20"/>
        </w:rPr>
        <w:t>emporarily</w:t>
      </w:r>
      <w:r>
        <w:rPr>
          <w:rFonts w:ascii="UD デジタル 教科書体 NK-R" w:eastAsia="UD デジタル 教科書体 NK-R"/>
          <w:sz w:val="20"/>
          <w:szCs w:val="20"/>
        </w:rPr>
        <w:t xml:space="preserve">          </w:t>
      </w:r>
      <w:r w:rsidRPr="00ED7678">
        <w:rPr>
          <w:rFonts w:ascii="UD デジタル 教科書体 NK-R" w:eastAsia="UD デジタル 教科書体 NK-R" w:hint="eastAsia"/>
          <w:sz w:val="20"/>
          <w:szCs w:val="20"/>
        </w:rPr>
        <w:t xml:space="preserve">一時的に　　</w:t>
      </w:r>
    </w:p>
    <w:p w14:paraId="59C2FE66" w14:textId="6F08A5D0" w:rsidR="0076638C" w:rsidRPr="00AE37CF" w:rsidRDefault="00ED7678" w:rsidP="00B92566">
      <w:pPr>
        <w:pStyle w:val="a5"/>
        <w:numPr>
          <w:ilvl w:val="0"/>
          <w:numId w:val="7"/>
        </w:numPr>
      </w:pP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p</w:t>
      </w:r>
      <w:r w:rsidRPr="00ED7678">
        <w:rPr>
          <w:rFonts w:ascii="UD デジタル 教科書体 NK-R" w:eastAsia="UD デジタル 教科書体 NK-R"/>
          <w:sz w:val="20"/>
          <w:szCs w:val="20"/>
        </w:rPr>
        <w:t>revent</w:t>
      </w:r>
      <w:r>
        <w:rPr>
          <w:rFonts w:ascii="UD デジタル 教科書体 NK-R" w:eastAsia="UD デジタル 教科書体 NK-R"/>
          <w:sz w:val="20"/>
          <w:szCs w:val="20"/>
        </w:rPr>
        <w:t xml:space="preserve">              </w:t>
      </w:r>
      <w:r w:rsidRPr="00ED7678">
        <w:rPr>
          <w:rFonts w:ascii="UD デジタル 教科書体 NK-R" w:eastAsia="UD デジタル 教科書体 NK-R" w:hint="eastAsia"/>
          <w:sz w:val="20"/>
          <w:szCs w:val="20"/>
        </w:rPr>
        <w:t xml:space="preserve">抑制する </w:t>
      </w:r>
      <w:r w:rsidRPr="00ED7678">
        <w:rPr>
          <w:rFonts w:ascii="UD デジタル 教科書体 NK-R" w:eastAsia="UD デジタル 教科書体 NK-R"/>
          <w:sz w:val="20"/>
          <w:szCs w:val="20"/>
        </w:rPr>
        <w:t xml:space="preserve"> </w:t>
      </w:r>
    </w:p>
    <w:p w14:paraId="161B07F3" w14:textId="77777777" w:rsidR="0076638C" w:rsidRDefault="0076638C" w:rsidP="0076638C">
      <w:pPr>
        <w:pStyle w:val="a5"/>
      </w:pPr>
    </w:p>
    <w:p w14:paraId="63113B2E" w14:textId="77777777" w:rsidR="0076638C" w:rsidRDefault="0076638C" w:rsidP="0076638C">
      <w:pPr>
        <w:pStyle w:val="a5"/>
      </w:pPr>
    </w:p>
    <w:p w14:paraId="00E625A7" w14:textId="77777777" w:rsidR="003E3C59" w:rsidRPr="00BC085D" w:rsidRDefault="003E3C59" w:rsidP="003E3C59">
      <w:pPr>
        <w:pStyle w:val="a5"/>
        <w:rPr>
          <w:rFonts w:ascii="Century" w:hAnsi="Century"/>
          <w:sz w:val="32"/>
          <w:szCs w:val="32"/>
        </w:rPr>
      </w:pPr>
      <w:r w:rsidRPr="00BC085D">
        <w:rPr>
          <w:rFonts w:ascii="Century" w:hAnsi="Century"/>
          <w:sz w:val="32"/>
          <w:szCs w:val="32"/>
        </w:rPr>
        <w:lastRenderedPageBreak/>
        <w:t>Japan’s Health Ministry approves new Alzheimer's drug</w:t>
      </w:r>
    </w:p>
    <w:p w14:paraId="2CFC8017" w14:textId="27160E7D" w:rsidR="00084DA9" w:rsidRDefault="00084DA9" w:rsidP="00932D18">
      <w:pPr>
        <w:pStyle w:val="a5"/>
        <w:rPr>
          <w:rFonts w:ascii="Century" w:hAnsi="Century"/>
        </w:rPr>
      </w:pPr>
      <w:r w:rsidRPr="00BC085D">
        <w:rPr>
          <w:rFonts w:ascii="Century" w:hAnsi="Century"/>
          <w:sz w:val="20"/>
          <w:szCs w:val="20"/>
          <w:bdr w:val="single" w:sz="4" w:space="0" w:color="auto"/>
        </w:rPr>
        <w:t>１</w:t>
      </w:r>
      <w:r w:rsidR="006865D1" w:rsidRPr="00BC085D">
        <w:rPr>
          <w:rFonts w:ascii="Century" w:hAnsi="Century"/>
        </w:rPr>
        <w:t xml:space="preserve">  </w:t>
      </w:r>
      <w:r w:rsidR="003E3C59" w:rsidRPr="00BC085D">
        <w:rPr>
          <w:rFonts w:ascii="Century" w:hAnsi="Century"/>
        </w:rPr>
        <w:t xml:space="preserve">An expert panel </w:t>
      </w:r>
      <w:r w:rsidRPr="00BC085D">
        <w:rPr>
          <w:rFonts w:ascii="Century" w:hAnsi="Century"/>
        </w:rPr>
        <w:t>of</w:t>
      </w:r>
      <w:r w:rsidR="003E3C59" w:rsidRPr="00BC085D">
        <w:rPr>
          <w:rFonts w:ascii="Century" w:hAnsi="Century"/>
        </w:rPr>
        <w:t xml:space="preserve"> Japan's health ministry approved </w:t>
      </w:r>
      <w:proofErr w:type="spellStart"/>
      <w:r w:rsidR="00BC085D" w:rsidRPr="00BC085D">
        <w:rPr>
          <w:rFonts w:ascii="Century" w:hAnsi="Century"/>
        </w:rPr>
        <w:t>L</w:t>
      </w:r>
      <w:r w:rsidRPr="00BC085D">
        <w:rPr>
          <w:rFonts w:ascii="Century" w:hAnsi="Century"/>
        </w:rPr>
        <w:t>ecanemab</w:t>
      </w:r>
      <w:proofErr w:type="spellEnd"/>
      <w:r w:rsidRPr="00BC085D">
        <w:rPr>
          <w:rFonts w:ascii="Century" w:hAnsi="Century"/>
        </w:rPr>
        <w:t xml:space="preserve">, </w:t>
      </w:r>
      <w:r w:rsidR="003E3C59" w:rsidRPr="00BC085D">
        <w:rPr>
          <w:rFonts w:ascii="Century" w:hAnsi="Century"/>
        </w:rPr>
        <w:t>a new drug to treat Alzheimer's disease</w:t>
      </w:r>
      <w:r w:rsidRPr="00BC085D">
        <w:rPr>
          <w:rFonts w:ascii="Century" w:hAnsi="Century"/>
        </w:rPr>
        <w:t xml:space="preserve"> on August 21</w:t>
      </w:r>
      <w:r w:rsidRPr="00BC085D">
        <w:rPr>
          <w:rFonts w:ascii="Century" w:hAnsi="Century"/>
          <w:vertAlign w:val="superscript"/>
        </w:rPr>
        <w:t>st</w:t>
      </w:r>
      <w:r w:rsidR="003E3C59" w:rsidRPr="00BC085D">
        <w:rPr>
          <w:rFonts w:ascii="Century" w:hAnsi="Century"/>
        </w:rPr>
        <w:t>.</w:t>
      </w:r>
      <w:r w:rsidRPr="00BC085D">
        <w:rPr>
          <w:rFonts w:ascii="Century" w:hAnsi="Century"/>
        </w:rPr>
        <w:t xml:space="preserve"> </w:t>
      </w:r>
      <w:r w:rsidR="00932D18" w:rsidRPr="00BC085D">
        <w:rPr>
          <w:rFonts w:ascii="Century" w:hAnsi="Century"/>
        </w:rPr>
        <w:t xml:space="preserve"> </w:t>
      </w:r>
      <w:r w:rsidR="006865D1" w:rsidRPr="00BC085D">
        <w:rPr>
          <w:rFonts w:ascii="Century" w:hAnsi="Century"/>
        </w:rPr>
        <w:t>The drug</w:t>
      </w:r>
      <w:r w:rsidRPr="00BC085D">
        <w:rPr>
          <w:rFonts w:ascii="Century" w:hAnsi="Century"/>
        </w:rPr>
        <w:t xml:space="preserve"> was jointly developed by Japanese pharmaceutical company Eisai and U.S. firm Biogen. </w:t>
      </w:r>
      <w:r w:rsidR="00932D18" w:rsidRPr="00BC085D">
        <w:rPr>
          <w:rFonts w:ascii="Century" w:hAnsi="Century"/>
        </w:rPr>
        <w:t xml:space="preserve"> I</w:t>
      </w:r>
      <w:r w:rsidRPr="00BC085D">
        <w:rPr>
          <w:rFonts w:ascii="Century" w:hAnsi="Century"/>
        </w:rPr>
        <w:t>t is the first drug to slow early progression of Alzheimer's disease</w:t>
      </w:r>
      <w:r w:rsidR="006865D1" w:rsidRPr="00BC085D">
        <w:rPr>
          <w:rFonts w:ascii="Century" w:hAnsi="Century"/>
        </w:rPr>
        <w:t xml:space="preserve">. </w:t>
      </w:r>
    </w:p>
    <w:p w14:paraId="0E6AA2F9" w14:textId="65B4F279" w:rsidR="002934E7" w:rsidRDefault="002934E7" w:rsidP="002934E7">
      <w:pPr>
        <w:pStyle w:val="a5"/>
        <w:rPr>
          <w:rFonts w:ascii="Century" w:hAnsi="Century"/>
        </w:rPr>
      </w:pPr>
      <w:r>
        <w:rPr>
          <w:rFonts w:ascii="Century" w:hAnsi="Century" w:hint="eastAsia"/>
          <w:sz w:val="20"/>
          <w:szCs w:val="20"/>
          <w:bdr w:val="single" w:sz="4" w:space="0" w:color="auto"/>
        </w:rPr>
        <w:t>２</w:t>
      </w:r>
      <w:r w:rsidRPr="00BC085D">
        <w:rPr>
          <w:rFonts w:ascii="Century" w:hAnsi="Century"/>
        </w:rPr>
        <w:t xml:space="preserve">　</w:t>
      </w:r>
      <w:r>
        <w:rPr>
          <w:rFonts w:ascii="Century" w:hAnsi="Century" w:hint="eastAsia"/>
        </w:rPr>
        <w:t>The</w:t>
      </w:r>
      <w:r>
        <w:rPr>
          <w:rFonts w:ascii="Century" w:hAnsi="Century"/>
        </w:rPr>
        <w:t xml:space="preserve"> brand name of </w:t>
      </w:r>
      <w:proofErr w:type="spellStart"/>
      <w:r w:rsidRPr="00BC085D">
        <w:rPr>
          <w:rFonts w:ascii="Century" w:hAnsi="Century"/>
        </w:rPr>
        <w:t>Lecanemab</w:t>
      </w:r>
      <w:proofErr w:type="spellEnd"/>
      <w:r>
        <w:rPr>
          <w:rFonts w:ascii="Century" w:hAnsi="Century"/>
        </w:rPr>
        <w:t xml:space="preserve"> is “</w:t>
      </w:r>
      <w:proofErr w:type="spellStart"/>
      <w:r>
        <w:rPr>
          <w:rFonts w:ascii="Century" w:hAnsi="Century"/>
        </w:rPr>
        <w:t>Leqembi</w:t>
      </w:r>
      <w:proofErr w:type="spellEnd"/>
      <w:r>
        <w:rPr>
          <w:rFonts w:ascii="Century" w:hAnsi="Century"/>
        </w:rPr>
        <w:t>”.  It was fully approved in the U.S. on July 6</w:t>
      </w:r>
      <w:r w:rsidRPr="002934E7">
        <w:rPr>
          <w:rFonts w:ascii="Century" w:hAnsi="Century"/>
          <w:vertAlign w:val="superscript"/>
        </w:rPr>
        <w:t>th</w:t>
      </w:r>
      <w:r>
        <w:rPr>
          <w:rFonts w:ascii="Century" w:hAnsi="Century"/>
        </w:rPr>
        <w:t>.  It is different</w:t>
      </w:r>
      <w:r w:rsidRPr="00BC085D">
        <w:rPr>
          <w:rFonts w:ascii="Century" w:hAnsi="Century"/>
        </w:rPr>
        <w:t xml:space="preserve"> from four Alzheimer’s drugs currently in use in Japan. </w:t>
      </w:r>
      <w:r>
        <w:rPr>
          <w:rFonts w:ascii="Century" w:hAnsi="Century"/>
        </w:rPr>
        <w:t xml:space="preserve"> </w:t>
      </w:r>
      <w:r w:rsidR="00D40408">
        <w:rPr>
          <w:rFonts w:ascii="Century" w:hAnsi="Century"/>
        </w:rPr>
        <w:t>While t</w:t>
      </w:r>
      <w:r w:rsidRPr="00BC085D">
        <w:rPr>
          <w:rFonts w:ascii="Century" w:hAnsi="Century"/>
        </w:rPr>
        <w:t>he existing drugs can only help to ease symptoms</w:t>
      </w:r>
      <w:r w:rsidR="00D40408">
        <w:rPr>
          <w:rFonts w:ascii="Century" w:hAnsi="Century"/>
        </w:rPr>
        <w:t xml:space="preserve"> temporarily</w:t>
      </w:r>
      <w:r>
        <w:rPr>
          <w:rFonts w:ascii="Century" w:hAnsi="Century"/>
        </w:rPr>
        <w:t xml:space="preserve">, </w:t>
      </w:r>
      <w:proofErr w:type="spellStart"/>
      <w:r>
        <w:rPr>
          <w:rFonts w:ascii="Century" w:hAnsi="Century"/>
        </w:rPr>
        <w:t>Lecanemab</w:t>
      </w:r>
      <w:proofErr w:type="spellEnd"/>
      <w:r>
        <w:rPr>
          <w:rFonts w:ascii="Century" w:hAnsi="Century"/>
        </w:rPr>
        <w:t xml:space="preserve"> can remove substance</w:t>
      </w:r>
      <w:r w:rsidR="00A8600C">
        <w:rPr>
          <w:rFonts w:ascii="Century" w:hAnsi="Century"/>
        </w:rPr>
        <w:t>s</w:t>
      </w:r>
      <w:r>
        <w:rPr>
          <w:rFonts w:ascii="Century" w:hAnsi="Century"/>
        </w:rPr>
        <w:t xml:space="preserve"> that cause the disease. </w:t>
      </w:r>
    </w:p>
    <w:p w14:paraId="32DA5E19" w14:textId="69C7032A" w:rsidR="00F910E2" w:rsidRPr="00BC085D" w:rsidRDefault="002934E7" w:rsidP="00F910E2">
      <w:pPr>
        <w:pStyle w:val="a5"/>
        <w:rPr>
          <w:rFonts w:ascii="Century" w:hAnsi="Century"/>
        </w:rPr>
      </w:pPr>
      <w:r>
        <w:rPr>
          <w:rFonts w:ascii="Century" w:hAnsi="Century" w:hint="eastAsia"/>
          <w:sz w:val="20"/>
          <w:szCs w:val="20"/>
          <w:bdr w:val="single" w:sz="4" w:space="0" w:color="auto"/>
        </w:rPr>
        <w:t>３</w:t>
      </w:r>
      <w:r w:rsidR="00932D18" w:rsidRPr="00BC085D">
        <w:rPr>
          <w:rFonts w:ascii="Century" w:hAnsi="Century"/>
        </w:rPr>
        <w:t xml:space="preserve">　</w:t>
      </w:r>
      <w:r w:rsidR="00932D18" w:rsidRPr="00BC085D">
        <w:rPr>
          <w:rFonts w:ascii="Century" w:hAnsi="Century"/>
        </w:rPr>
        <w:t xml:space="preserve">Alzheimer's is a type of dementia.  It is a progressive brain disease that causes a slow decline in memory, thinking and reasoning skills.  </w:t>
      </w:r>
    </w:p>
    <w:p w14:paraId="54DEA330" w14:textId="0D7AF9E3" w:rsidR="006865D1" w:rsidRPr="00BC085D" w:rsidRDefault="002934E7" w:rsidP="00AE37CF">
      <w:pPr>
        <w:pStyle w:val="a5"/>
        <w:pBdr>
          <w:bottom w:val="single" w:sz="4" w:space="1" w:color="auto"/>
        </w:pBdr>
        <w:rPr>
          <w:rFonts w:ascii="Century" w:hAnsi="Century"/>
        </w:rPr>
      </w:pPr>
      <w:r>
        <w:rPr>
          <w:rFonts w:ascii="Century" w:hAnsi="Century" w:hint="eastAsia"/>
          <w:sz w:val="20"/>
          <w:szCs w:val="20"/>
          <w:bdr w:val="single" w:sz="4" w:space="0" w:color="auto"/>
        </w:rPr>
        <w:t>４</w:t>
      </w:r>
      <w:r w:rsidR="006865D1" w:rsidRPr="00BC085D">
        <w:rPr>
          <w:rFonts w:ascii="Century" w:hAnsi="Century"/>
        </w:rPr>
        <w:t xml:space="preserve">　</w:t>
      </w:r>
      <w:r w:rsidR="006865D1" w:rsidRPr="00BC085D">
        <w:rPr>
          <w:rFonts w:ascii="Century" w:hAnsi="Century"/>
        </w:rPr>
        <w:t xml:space="preserve">What causes </w:t>
      </w:r>
      <w:r w:rsidR="00F910E2" w:rsidRPr="00BC085D">
        <w:rPr>
          <w:rFonts w:ascii="Century" w:hAnsi="Century"/>
        </w:rPr>
        <w:t>Alzheimer’s disease</w:t>
      </w:r>
      <w:r w:rsidR="006865D1" w:rsidRPr="00BC085D">
        <w:rPr>
          <w:rFonts w:ascii="Century" w:hAnsi="Century"/>
        </w:rPr>
        <w:t>?</w:t>
      </w:r>
      <w:r w:rsidR="00F910E2" w:rsidRPr="00BC085D">
        <w:rPr>
          <w:rFonts w:ascii="Century" w:hAnsi="Century"/>
        </w:rPr>
        <w:t xml:space="preserve"> </w:t>
      </w:r>
      <w:r w:rsidR="00BC085D" w:rsidRPr="00BC085D">
        <w:rPr>
          <w:rFonts w:ascii="Century" w:hAnsi="Century"/>
        </w:rPr>
        <w:t>- It</w:t>
      </w:r>
      <w:r w:rsidR="006865D1" w:rsidRPr="00BC085D">
        <w:rPr>
          <w:rFonts w:ascii="Century" w:hAnsi="Century"/>
        </w:rPr>
        <w:t xml:space="preserve"> </w:t>
      </w:r>
      <w:r w:rsidR="00F910E2" w:rsidRPr="00BC085D">
        <w:rPr>
          <w:rFonts w:ascii="Century" w:hAnsi="Century"/>
        </w:rPr>
        <w:t>is</w:t>
      </w:r>
      <w:r w:rsidR="00BC085D" w:rsidRPr="00BC085D">
        <w:rPr>
          <w:rFonts w:ascii="Century" w:hAnsi="Century"/>
        </w:rPr>
        <w:t xml:space="preserve"> </w:t>
      </w:r>
      <w:r>
        <w:rPr>
          <w:rFonts w:ascii="Century" w:hAnsi="Century" w:hint="eastAsia"/>
        </w:rPr>
        <w:t>c</w:t>
      </w:r>
      <w:r>
        <w:rPr>
          <w:rFonts w:ascii="Century" w:hAnsi="Century"/>
        </w:rPr>
        <w:t xml:space="preserve">aused by </w:t>
      </w:r>
      <w:r w:rsidR="00F910E2" w:rsidRPr="00BC085D">
        <w:rPr>
          <w:rFonts w:ascii="Century" w:hAnsi="Century"/>
        </w:rPr>
        <w:t xml:space="preserve">abnormal build-up of two proteins in brain cells.  One of the proteins is called Amyloid Beta, and the other protein is called </w:t>
      </w:r>
      <w:r>
        <w:rPr>
          <w:rFonts w:ascii="Century" w:hAnsi="Century"/>
        </w:rPr>
        <w:t>T</w:t>
      </w:r>
      <w:r w:rsidR="00F910E2" w:rsidRPr="00BC085D">
        <w:rPr>
          <w:rFonts w:ascii="Century" w:hAnsi="Century"/>
        </w:rPr>
        <w:t xml:space="preserve">au.  When Amyloid Beta and </w:t>
      </w:r>
      <w:r w:rsidR="00BC085D" w:rsidRPr="00BC085D">
        <w:rPr>
          <w:rFonts w:ascii="Century" w:hAnsi="Century"/>
        </w:rPr>
        <w:t>p</w:t>
      </w:r>
      <w:r w:rsidR="00932D18" w:rsidRPr="00BC085D">
        <w:rPr>
          <w:rFonts w:ascii="Century" w:hAnsi="Century"/>
        </w:rPr>
        <w:t xml:space="preserve">hosphorylated Tau </w:t>
      </w:r>
      <w:r w:rsidR="00F910E2" w:rsidRPr="00BC085D">
        <w:rPr>
          <w:rFonts w:ascii="Century" w:hAnsi="Century"/>
        </w:rPr>
        <w:t>a</w:t>
      </w:r>
      <w:r w:rsidR="00932D18" w:rsidRPr="00BC085D">
        <w:rPr>
          <w:rFonts w:ascii="Century" w:hAnsi="Century"/>
        </w:rPr>
        <w:t>ccumulat</w:t>
      </w:r>
      <w:r w:rsidR="00F910E2" w:rsidRPr="00BC085D">
        <w:rPr>
          <w:rFonts w:ascii="Century" w:hAnsi="Century"/>
        </w:rPr>
        <w:t>e in brains, it leads to a</w:t>
      </w:r>
      <w:r w:rsidR="00932D18" w:rsidRPr="00BC085D">
        <w:rPr>
          <w:rFonts w:ascii="Century" w:hAnsi="Century"/>
        </w:rPr>
        <w:t xml:space="preserve">bnormalities at </w:t>
      </w:r>
      <w:r w:rsidR="00F910E2" w:rsidRPr="00BC085D">
        <w:rPr>
          <w:rFonts w:ascii="Century" w:hAnsi="Century"/>
        </w:rPr>
        <w:t>s</w:t>
      </w:r>
      <w:r w:rsidR="00932D18" w:rsidRPr="00BC085D">
        <w:rPr>
          <w:rFonts w:ascii="Century" w:hAnsi="Century"/>
        </w:rPr>
        <w:t xml:space="preserve">ynapses of </w:t>
      </w:r>
      <w:r w:rsidR="00F910E2" w:rsidRPr="00BC085D">
        <w:rPr>
          <w:rFonts w:ascii="Century" w:hAnsi="Century"/>
        </w:rPr>
        <w:t>n</w:t>
      </w:r>
      <w:r w:rsidR="00932D18" w:rsidRPr="00BC085D">
        <w:rPr>
          <w:rFonts w:ascii="Century" w:hAnsi="Century"/>
        </w:rPr>
        <w:t>eurons</w:t>
      </w:r>
      <w:r w:rsidR="00F910E2" w:rsidRPr="00BC085D">
        <w:rPr>
          <w:rFonts w:ascii="Century" w:hAnsi="Century"/>
        </w:rPr>
        <w:t>.</w:t>
      </w:r>
      <w:r w:rsidR="006865D1" w:rsidRPr="00BC085D">
        <w:rPr>
          <w:rFonts w:ascii="Century" w:hAnsi="Century"/>
        </w:rPr>
        <w:t xml:space="preserve">  </w:t>
      </w:r>
      <w:proofErr w:type="spellStart"/>
      <w:r w:rsidR="00BC085D">
        <w:rPr>
          <w:rFonts w:ascii="Century" w:hAnsi="Century" w:hint="eastAsia"/>
        </w:rPr>
        <w:t>Lecanemab</w:t>
      </w:r>
      <w:proofErr w:type="spellEnd"/>
      <w:r w:rsidR="00BC085D">
        <w:rPr>
          <w:rFonts w:ascii="Century" w:hAnsi="Century"/>
        </w:rPr>
        <w:t xml:space="preserve"> contains antibodies</w:t>
      </w:r>
      <w:r w:rsidR="006865D1" w:rsidRPr="00BC085D">
        <w:rPr>
          <w:rFonts w:ascii="Century" w:hAnsi="Century"/>
        </w:rPr>
        <w:t xml:space="preserve"> </w:t>
      </w:r>
      <w:r w:rsidR="00BC085D">
        <w:rPr>
          <w:rFonts w:ascii="Century" w:hAnsi="Century"/>
        </w:rPr>
        <w:t>that can</w:t>
      </w:r>
      <w:r w:rsidR="006865D1" w:rsidRPr="00BC085D">
        <w:rPr>
          <w:rFonts w:ascii="Century" w:hAnsi="Century"/>
        </w:rPr>
        <w:t xml:space="preserve"> re</w:t>
      </w:r>
      <w:r w:rsidR="00BC085D">
        <w:rPr>
          <w:rFonts w:ascii="Century" w:hAnsi="Century"/>
        </w:rPr>
        <w:t>move</w:t>
      </w:r>
      <w:r w:rsidR="006865D1" w:rsidRPr="00BC085D">
        <w:rPr>
          <w:rFonts w:ascii="Century" w:hAnsi="Century"/>
        </w:rPr>
        <w:t xml:space="preserve"> </w:t>
      </w:r>
      <w:r w:rsidR="00BC085D">
        <w:rPr>
          <w:rFonts w:ascii="Century" w:hAnsi="Century"/>
        </w:rPr>
        <w:t>A</w:t>
      </w:r>
      <w:r w:rsidR="006865D1" w:rsidRPr="00BC085D">
        <w:rPr>
          <w:rFonts w:ascii="Century" w:hAnsi="Century"/>
        </w:rPr>
        <w:t xml:space="preserve">myloid </w:t>
      </w:r>
      <w:r w:rsidR="00BC085D">
        <w:rPr>
          <w:rFonts w:ascii="Century" w:hAnsi="Century"/>
        </w:rPr>
        <w:t>B</w:t>
      </w:r>
      <w:r w:rsidR="006865D1" w:rsidRPr="00BC085D">
        <w:rPr>
          <w:rFonts w:ascii="Century" w:hAnsi="Century"/>
        </w:rPr>
        <w:t xml:space="preserve">eta protein </w:t>
      </w:r>
      <w:r w:rsidR="00BC085D">
        <w:rPr>
          <w:rFonts w:ascii="Century" w:hAnsi="Century"/>
        </w:rPr>
        <w:t>from</w:t>
      </w:r>
      <w:r w:rsidR="006865D1" w:rsidRPr="00BC085D">
        <w:rPr>
          <w:rFonts w:ascii="Century" w:hAnsi="Century"/>
        </w:rPr>
        <w:t xml:space="preserve"> the brain</w:t>
      </w:r>
      <w:r w:rsidR="00BC085D">
        <w:rPr>
          <w:rFonts w:ascii="Century" w:hAnsi="Century"/>
        </w:rPr>
        <w:t xml:space="preserve">, and prevent </w:t>
      </w:r>
      <w:r w:rsidR="0076638C">
        <w:rPr>
          <w:rFonts w:ascii="Century" w:hAnsi="Century"/>
        </w:rPr>
        <w:t>its</w:t>
      </w:r>
      <w:r w:rsidR="00BC085D">
        <w:rPr>
          <w:rFonts w:ascii="Century" w:hAnsi="Century"/>
        </w:rPr>
        <w:t xml:space="preserve"> formation</w:t>
      </w:r>
      <w:r w:rsidR="0076638C">
        <w:rPr>
          <w:rFonts w:ascii="Century" w:hAnsi="Century"/>
        </w:rPr>
        <w:t>.</w:t>
      </w:r>
    </w:p>
    <w:p w14:paraId="43A73026" w14:textId="1440A89F" w:rsidR="0076638C" w:rsidRPr="00ED7678" w:rsidRDefault="00343C9A" w:rsidP="003B3F0E">
      <w:pPr>
        <w:rPr>
          <w:rFonts w:ascii="UD デジタル 教科書体 NK-R" w:eastAsia="UD デジタル 教科書体 NK-R"/>
          <w:sz w:val="20"/>
          <w:szCs w:val="20"/>
        </w:rPr>
      </w:pPr>
      <w:r w:rsidRPr="00ED7678">
        <w:rPr>
          <w:rFonts w:ascii="UD デジタル 教科書体 NK-R" w:eastAsia="UD デジタル 教科書体 NK-R" w:hint="eastAsia"/>
          <w:sz w:val="20"/>
          <w:szCs w:val="20"/>
        </w:rPr>
        <w:t xml:space="preserve">Health Ministry厚生労働省　</w:t>
      </w:r>
      <w:r w:rsidR="0093231D" w:rsidRPr="00ED7678">
        <w:rPr>
          <w:rFonts w:ascii="UD デジタル 教科書体 NK-R" w:eastAsia="UD デジタル 教科書体 NK-R" w:hint="eastAsia"/>
          <w:sz w:val="20"/>
          <w:szCs w:val="20"/>
        </w:rPr>
        <w:t xml:space="preserve">　</w:t>
      </w:r>
      <w:r w:rsidRPr="00ED7678">
        <w:rPr>
          <w:rFonts w:ascii="UD デジタル 教科書体 NK-R" w:eastAsia="UD デジタル 教科書体 NK-R" w:hint="eastAsia"/>
          <w:sz w:val="20"/>
          <w:szCs w:val="20"/>
        </w:rPr>
        <w:t xml:space="preserve">　expert panel専門家部会　　　j</w:t>
      </w:r>
      <w:r w:rsidRPr="00ED7678">
        <w:rPr>
          <w:rFonts w:ascii="UD デジタル 教科書体 NK-R" w:eastAsia="UD デジタル 教科書体 NK-R"/>
          <w:sz w:val="20"/>
          <w:szCs w:val="20"/>
        </w:rPr>
        <w:t>ointly</w:t>
      </w:r>
      <w:r w:rsidRPr="00ED7678">
        <w:rPr>
          <w:rFonts w:ascii="UD デジタル 教科書体 NK-R" w:eastAsia="UD デジタル 教科書体 NK-R" w:hint="eastAsia"/>
          <w:sz w:val="20"/>
          <w:szCs w:val="20"/>
        </w:rPr>
        <w:t xml:space="preserve">共同で　　　</w:t>
      </w:r>
      <w:r w:rsidRPr="00ED7678">
        <w:rPr>
          <w:rFonts w:ascii="UD デジタル 教科書体 NK-R" w:eastAsia="UD デジタル 教科書体 NK-R"/>
          <w:sz w:val="20"/>
          <w:szCs w:val="20"/>
        </w:rPr>
        <w:t>pharmaceutical company</w:t>
      </w:r>
      <w:r w:rsidRPr="00ED7678">
        <w:rPr>
          <w:rFonts w:ascii="UD デジタル 教科書体 NK-R" w:eastAsia="UD デジタル 教科書体 NK-R" w:hint="eastAsia"/>
          <w:sz w:val="20"/>
          <w:szCs w:val="20"/>
        </w:rPr>
        <w:t xml:space="preserve">製薬会社 </w:t>
      </w:r>
      <w:r w:rsidRPr="00ED7678">
        <w:rPr>
          <w:rFonts w:ascii="UD デジタル 教科書体 NK-R" w:eastAsia="UD デジタル 教科書体 NK-R"/>
          <w:sz w:val="20"/>
          <w:szCs w:val="20"/>
        </w:rPr>
        <w:t xml:space="preserve">   firm</w:t>
      </w:r>
      <w:r w:rsidRPr="00ED7678">
        <w:rPr>
          <w:rFonts w:ascii="UD デジタル 教科書体 NK-R" w:eastAsia="UD デジタル 教科書体 NK-R" w:hint="eastAsia"/>
          <w:sz w:val="20"/>
          <w:szCs w:val="20"/>
        </w:rPr>
        <w:t xml:space="preserve">会社　　</w:t>
      </w:r>
      <w:r w:rsidR="0093231D" w:rsidRPr="00ED7678">
        <w:rPr>
          <w:rFonts w:ascii="UD デジタル 教科書体 NK-R" w:eastAsia="UD デジタル 教科書体 NK-R" w:hint="eastAsia"/>
          <w:sz w:val="20"/>
          <w:szCs w:val="20"/>
        </w:rPr>
        <w:t xml:space="preserve">　</w:t>
      </w:r>
      <w:r w:rsidRPr="00ED7678">
        <w:rPr>
          <w:rFonts w:ascii="UD デジタル 教科書体 NK-R" w:eastAsia="UD デジタル 教科書体 NK-R" w:hint="eastAsia"/>
          <w:sz w:val="20"/>
          <w:szCs w:val="20"/>
        </w:rPr>
        <w:t>p</w:t>
      </w:r>
      <w:r w:rsidRPr="00ED7678">
        <w:rPr>
          <w:rFonts w:ascii="UD デジタル 教科書体 NK-R" w:eastAsia="UD デジタル 教科書体 NK-R"/>
          <w:sz w:val="20"/>
          <w:szCs w:val="20"/>
        </w:rPr>
        <w:t>rogression</w:t>
      </w:r>
      <w:r w:rsidRPr="00ED7678">
        <w:rPr>
          <w:rFonts w:ascii="UD デジタル 教科書体 NK-R" w:eastAsia="UD デジタル 教科書体 NK-R" w:hint="eastAsia"/>
          <w:sz w:val="20"/>
          <w:szCs w:val="20"/>
        </w:rPr>
        <w:t>進行　　　c</w:t>
      </w:r>
      <w:r w:rsidRPr="00ED7678">
        <w:rPr>
          <w:rFonts w:ascii="UD デジタル 教科書体 NK-R" w:eastAsia="UD デジタル 教科書体 NK-R"/>
          <w:sz w:val="20"/>
          <w:szCs w:val="20"/>
        </w:rPr>
        <w:t>urrently</w:t>
      </w:r>
      <w:r w:rsidRPr="00ED7678">
        <w:rPr>
          <w:rFonts w:ascii="UD デジタル 教科書体 NK-R" w:eastAsia="UD デジタル 教科書体 NK-R" w:hint="eastAsia"/>
          <w:sz w:val="20"/>
          <w:szCs w:val="20"/>
        </w:rPr>
        <w:t xml:space="preserve">現在 </w:t>
      </w:r>
      <w:r w:rsidR="0093231D" w:rsidRPr="00ED7678">
        <w:rPr>
          <w:rFonts w:ascii="UD デジタル 教科書体 NK-R" w:eastAsia="UD デジタル 教科書体 NK-R" w:hint="eastAsia"/>
          <w:sz w:val="20"/>
          <w:szCs w:val="20"/>
        </w:rPr>
        <w:t xml:space="preserve">　</w:t>
      </w:r>
      <w:r w:rsidRPr="00ED7678">
        <w:rPr>
          <w:rFonts w:ascii="UD デジタル 教科書体 NK-R" w:eastAsia="UD デジタル 教科書体 NK-R" w:hint="eastAsia"/>
          <w:sz w:val="20"/>
          <w:szCs w:val="20"/>
        </w:rPr>
        <w:t xml:space="preserve">　s</w:t>
      </w:r>
      <w:r w:rsidRPr="00ED7678">
        <w:rPr>
          <w:rFonts w:ascii="UD デジタル 教科書体 NK-R" w:eastAsia="UD デジタル 教科書体 NK-R"/>
          <w:sz w:val="20"/>
          <w:szCs w:val="20"/>
        </w:rPr>
        <w:t>ubstance</w:t>
      </w:r>
      <w:r w:rsidRPr="00ED7678">
        <w:rPr>
          <w:rFonts w:ascii="UD デジタル 教科書体 NK-R" w:eastAsia="UD デジタル 教科書体 NK-R" w:hint="eastAsia"/>
          <w:sz w:val="20"/>
          <w:szCs w:val="20"/>
        </w:rPr>
        <w:t>物質　　　　d</w:t>
      </w:r>
      <w:r w:rsidRPr="00ED7678">
        <w:rPr>
          <w:rFonts w:ascii="UD デジタル 教科書体 NK-R" w:eastAsia="UD デジタル 教科書体 NK-R"/>
          <w:sz w:val="20"/>
          <w:szCs w:val="20"/>
        </w:rPr>
        <w:t>ementia</w:t>
      </w:r>
      <w:r w:rsidRPr="00ED7678">
        <w:rPr>
          <w:rFonts w:ascii="UD デジタル 教科書体 NK-R" w:eastAsia="UD デジタル 教科書体 NK-R" w:hint="eastAsia"/>
          <w:sz w:val="20"/>
          <w:szCs w:val="20"/>
        </w:rPr>
        <w:t>認知症　　　p</w:t>
      </w:r>
      <w:r w:rsidRPr="00ED7678">
        <w:rPr>
          <w:rFonts w:ascii="UD デジタル 教科書体 NK-R" w:eastAsia="UD デジタル 教科書体 NK-R"/>
          <w:sz w:val="20"/>
          <w:szCs w:val="20"/>
        </w:rPr>
        <w:t>rogressive</w:t>
      </w:r>
      <w:r w:rsidRPr="00ED7678">
        <w:rPr>
          <w:rFonts w:ascii="UD デジタル 教科書体 NK-R" w:eastAsia="UD デジタル 教科書体 NK-R" w:hint="eastAsia"/>
          <w:sz w:val="20"/>
          <w:szCs w:val="20"/>
        </w:rPr>
        <w:t>進行性の</w:t>
      </w:r>
      <w:r w:rsidR="0093231D" w:rsidRPr="00ED7678">
        <w:rPr>
          <w:rFonts w:ascii="UD デジタル 教科書体 NK-R" w:eastAsia="UD デジタル 教科書体 NK-R" w:hint="eastAsia"/>
          <w:sz w:val="20"/>
          <w:szCs w:val="20"/>
        </w:rPr>
        <w:t xml:space="preserve"> </w:t>
      </w:r>
      <w:r w:rsidR="0093231D" w:rsidRPr="00ED7678">
        <w:rPr>
          <w:rFonts w:ascii="UD デジタル 教科書体 NK-R" w:eastAsia="UD デジタル 教科書体 NK-R"/>
          <w:sz w:val="20"/>
          <w:szCs w:val="20"/>
        </w:rPr>
        <w:t xml:space="preserve">  </w:t>
      </w:r>
      <w:r w:rsidRPr="00ED7678">
        <w:rPr>
          <w:rFonts w:ascii="UD デジタル 教科書体 NK-R" w:eastAsia="UD デジタル 教科書体 NK-R" w:hint="eastAsia"/>
          <w:sz w:val="20"/>
          <w:szCs w:val="20"/>
        </w:rPr>
        <w:t>d</w:t>
      </w:r>
      <w:r w:rsidRPr="00ED7678">
        <w:rPr>
          <w:rFonts w:ascii="UD デジタル 教科書体 NK-R" w:eastAsia="UD デジタル 教科書体 NK-R"/>
          <w:sz w:val="20"/>
          <w:szCs w:val="20"/>
        </w:rPr>
        <w:t>ecline</w:t>
      </w:r>
      <w:r w:rsidR="0076638C" w:rsidRPr="00ED7678">
        <w:rPr>
          <w:rFonts w:ascii="UD デジタル 教科書体 NK-R" w:eastAsia="UD デジタル 教科書体 NK-R" w:hint="eastAsia"/>
          <w:sz w:val="20"/>
          <w:szCs w:val="20"/>
        </w:rPr>
        <w:t>衰え　　　　r</w:t>
      </w:r>
      <w:r w:rsidR="0076638C" w:rsidRPr="00ED7678">
        <w:rPr>
          <w:rFonts w:ascii="UD デジタル 教科書体 NK-R" w:eastAsia="UD デジタル 教科書体 NK-R"/>
          <w:sz w:val="20"/>
          <w:szCs w:val="20"/>
        </w:rPr>
        <w:t>easoning skill</w:t>
      </w:r>
      <w:r w:rsidR="0076638C" w:rsidRPr="00ED7678">
        <w:rPr>
          <w:rFonts w:ascii="UD デジタル 教科書体 NK-R" w:eastAsia="UD デジタル 教科書体 NK-R" w:hint="eastAsia"/>
          <w:sz w:val="20"/>
          <w:szCs w:val="20"/>
        </w:rPr>
        <w:t>推理力　　　　b</w:t>
      </w:r>
      <w:r w:rsidR="0076638C" w:rsidRPr="00ED7678">
        <w:rPr>
          <w:rFonts w:ascii="UD デジタル 教科書体 NK-R" w:eastAsia="UD デジタル 教科書体 NK-R"/>
          <w:sz w:val="20"/>
          <w:szCs w:val="20"/>
        </w:rPr>
        <w:t>ehavior</w:t>
      </w:r>
      <w:r w:rsidR="0076638C" w:rsidRPr="00ED7678">
        <w:rPr>
          <w:rFonts w:ascii="UD デジタル 教科書体 NK-R" w:eastAsia="UD デジタル 教科書体 NK-R" w:hint="eastAsia"/>
          <w:sz w:val="20"/>
          <w:szCs w:val="20"/>
        </w:rPr>
        <w:t xml:space="preserve">ふるまい　　　</w:t>
      </w:r>
      <w:r w:rsidR="0076638C" w:rsidRPr="00ED7678">
        <w:rPr>
          <w:rFonts w:ascii="UD デジタル 教科書体 NK-R" w:eastAsia="UD デジタル 教科書体 NK-R"/>
          <w:sz w:val="20"/>
          <w:szCs w:val="20"/>
        </w:rPr>
        <w:t>abnormal</w:t>
      </w:r>
      <w:r w:rsidR="0076638C" w:rsidRPr="00ED7678">
        <w:rPr>
          <w:rFonts w:ascii="UD デジタル 教科書体 NK-R" w:eastAsia="UD デジタル 教科書体 NK-R" w:hint="eastAsia"/>
          <w:sz w:val="20"/>
          <w:szCs w:val="20"/>
        </w:rPr>
        <w:t>異常な　　b</w:t>
      </w:r>
      <w:r w:rsidR="0076638C" w:rsidRPr="00ED7678">
        <w:rPr>
          <w:rFonts w:ascii="UD デジタル 教科書体 NK-R" w:eastAsia="UD デジタル 教科書体 NK-R"/>
          <w:sz w:val="20"/>
          <w:szCs w:val="20"/>
        </w:rPr>
        <w:t>uild-up</w:t>
      </w:r>
      <w:r w:rsidR="0076638C" w:rsidRPr="00ED7678">
        <w:rPr>
          <w:rFonts w:ascii="UD デジタル 教科書体 NK-R" w:eastAsia="UD デジタル 教科書体 NK-R" w:hint="eastAsia"/>
          <w:sz w:val="20"/>
          <w:szCs w:val="20"/>
        </w:rPr>
        <w:t>積み重ね</w:t>
      </w:r>
      <w:r w:rsidR="0093231D" w:rsidRPr="00ED7678">
        <w:rPr>
          <w:rFonts w:ascii="UD デジタル 教科書体 NK-R" w:eastAsia="UD デジタル 教科書体 NK-R" w:hint="eastAsia"/>
          <w:sz w:val="20"/>
          <w:szCs w:val="20"/>
        </w:rPr>
        <w:t xml:space="preserve"> </w:t>
      </w:r>
      <w:r w:rsidR="0093231D" w:rsidRPr="00ED7678">
        <w:rPr>
          <w:rFonts w:ascii="UD デジタル 教科書体 NK-R" w:eastAsia="UD デジタル 教科書体 NK-R"/>
          <w:sz w:val="20"/>
          <w:szCs w:val="20"/>
        </w:rPr>
        <w:t xml:space="preserve">  </w:t>
      </w:r>
      <w:r w:rsidR="0076638C" w:rsidRPr="00ED7678">
        <w:rPr>
          <w:rFonts w:ascii="UD デジタル 教科書体 NK-R" w:eastAsia="UD デジタル 教科書体 NK-R" w:hAnsi="Century" w:hint="eastAsia"/>
          <w:sz w:val="20"/>
          <w:szCs w:val="20"/>
        </w:rPr>
        <w:t>phosphorylatedリン酸化した　　a</w:t>
      </w:r>
      <w:r w:rsidR="0076638C" w:rsidRPr="00ED7678">
        <w:rPr>
          <w:rFonts w:ascii="UD デジタル 教科書体 NK-R" w:eastAsia="UD デジタル 教科書体 NK-R" w:hAnsi="Century"/>
          <w:sz w:val="20"/>
          <w:szCs w:val="20"/>
        </w:rPr>
        <w:t>ccumulate</w:t>
      </w:r>
      <w:r w:rsidR="0076638C" w:rsidRPr="00ED7678">
        <w:rPr>
          <w:rFonts w:ascii="UD デジタル 教科書体 NK-R" w:eastAsia="UD デジタル 教科書体 NK-R" w:hAnsi="Century" w:hint="eastAsia"/>
          <w:sz w:val="20"/>
          <w:szCs w:val="20"/>
        </w:rPr>
        <w:t>蓄積する　　a</w:t>
      </w:r>
      <w:r w:rsidR="0076638C" w:rsidRPr="00ED7678">
        <w:rPr>
          <w:rFonts w:ascii="UD デジタル 教科書体 NK-R" w:eastAsia="UD デジタル 教科書体 NK-R" w:hAnsi="Century"/>
          <w:sz w:val="20"/>
          <w:szCs w:val="20"/>
        </w:rPr>
        <w:t>bnormality</w:t>
      </w:r>
      <w:r w:rsidR="0076638C" w:rsidRPr="00ED7678">
        <w:rPr>
          <w:rFonts w:ascii="UD デジタル 教科書体 NK-R" w:eastAsia="UD デジタル 教科書体 NK-R" w:hAnsi="Century" w:hint="eastAsia"/>
          <w:sz w:val="20"/>
          <w:szCs w:val="20"/>
        </w:rPr>
        <w:t>異常</w:t>
      </w:r>
      <w:r w:rsidR="0093231D" w:rsidRPr="00ED7678">
        <w:rPr>
          <w:rFonts w:ascii="UD デジタル 教科書体 NK-R" w:eastAsia="UD デジタル 教科書体 NK-R" w:hAnsi="Century" w:hint="eastAsia"/>
          <w:sz w:val="20"/>
          <w:szCs w:val="20"/>
        </w:rPr>
        <w:t xml:space="preserve"> </w:t>
      </w:r>
      <w:r w:rsidR="0093231D" w:rsidRPr="00ED7678">
        <w:rPr>
          <w:rFonts w:ascii="UD デジタル 教科書体 NK-R" w:eastAsia="UD デジタル 教科書体 NK-R" w:hAnsi="Century"/>
          <w:sz w:val="20"/>
          <w:szCs w:val="20"/>
        </w:rPr>
        <w:t xml:space="preserve">  </w:t>
      </w:r>
      <w:r w:rsidR="0076638C" w:rsidRPr="00ED7678">
        <w:rPr>
          <w:rFonts w:ascii="UD デジタル 教科書体 NK-R" w:eastAsia="UD デジタル 教科書体 NK-R" w:hint="eastAsia"/>
          <w:sz w:val="20"/>
          <w:szCs w:val="20"/>
        </w:rPr>
        <w:t>s</w:t>
      </w:r>
      <w:r w:rsidR="0076638C" w:rsidRPr="00ED7678">
        <w:rPr>
          <w:rFonts w:ascii="UD デジタル 教科書体 NK-R" w:eastAsia="UD デジタル 教科書体 NK-R"/>
          <w:sz w:val="20"/>
          <w:szCs w:val="20"/>
        </w:rPr>
        <w:t>ynapse</w:t>
      </w:r>
      <w:r w:rsidR="0076638C" w:rsidRPr="00ED7678">
        <w:rPr>
          <w:rFonts w:ascii="UD デジタル 教科書体 NK-R" w:eastAsia="UD デジタル 教科書体 NK-R" w:hint="eastAsia"/>
          <w:sz w:val="20"/>
          <w:szCs w:val="20"/>
        </w:rPr>
        <w:t>シナプス　　　n</w:t>
      </w:r>
      <w:r w:rsidR="0076638C" w:rsidRPr="00ED7678">
        <w:rPr>
          <w:rFonts w:ascii="UD デジタル 教科書体 NK-R" w:eastAsia="UD デジタル 教科書体 NK-R"/>
          <w:sz w:val="20"/>
          <w:szCs w:val="20"/>
        </w:rPr>
        <w:t>euron</w:t>
      </w:r>
      <w:r w:rsidR="0076638C" w:rsidRPr="00ED7678">
        <w:rPr>
          <w:rFonts w:ascii="UD デジタル 教科書体 NK-R" w:eastAsia="UD デジタル 教科書体 NK-R" w:hint="eastAsia"/>
          <w:sz w:val="20"/>
          <w:szCs w:val="20"/>
        </w:rPr>
        <w:t>神経細胞　　　c</w:t>
      </w:r>
      <w:r w:rsidR="0076638C" w:rsidRPr="00ED7678">
        <w:rPr>
          <w:rFonts w:ascii="UD デジタル 教科書体 NK-R" w:eastAsia="UD デジタル 教科書体 NK-R"/>
          <w:sz w:val="20"/>
          <w:szCs w:val="20"/>
        </w:rPr>
        <w:t>ontain</w:t>
      </w:r>
      <w:r w:rsidR="0076638C" w:rsidRPr="00ED7678">
        <w:rPr>
          <w:rFonts w:ascii="UD デジタル 教科書体 NK-R" w:eastAsia="UD デジタル 教科書体 NK-R" w:hint="eastAsia"/>
          <w:sz w:val="20"/>
          <w:szCs w:val="20"/>
        </w:rPr>
        <w:t>含む　　　r</w:t>
      </w:r>
      <w:r w:rsidR="0076638C" w:rsidRPr="00ED7678">
        <w:rPr>
          <w:rFonts w:ascii="UD デジタル 教科書体 NK-R" w:eastAsia="UD デジタル 教科書体 NK-R"/>
          <w:sz w:val="20"/>
          <w:szCs w:val="20"/>
        </w:rPr>
        <w:t>emove</w:t>
      </w:r>
      <w:r w:rsidR="0076638C" w:rsidRPr="00ED7678">
        <w:rPr>
          <w:rFonts w:ascii="UD デジタル 教科書体 NK-R" w:eastAsia="UD デジタル 教科書体 NK-R" w:hint="eastAsia"/>
          <w:sz w:val="20"/>
          <w:szCs w:val="20"/>
        </w:rPr>
        <w:t>取り除く　　　f</w:t>
      </w:r>
      <w:r w:rsidR="0076638C" w:rsidRPr="00ED7678">
        <w:rPr>
          <w:rFonts w:ascii="UD デジタル 教科書体 NK-R" w:eastAsia="UD デジタル 教科書体 NK-R"/>
          <w:sz w:val="20"/>
          <w:szCs w:val="20"/>
        </w:rPr>
        <w:t>ormation</w:t>
      </w:r>
      <w:r w:rsidR="0076638C" w:rsidRPr="00ED7678">
        <w:rPr>
          <w:rFonts w:ascii="UD デジタル 教科書体 NK-R" w:eastAsia="UD デジタル 教科書体 NK-R" w:hint="eastAsia"/>
          <w:sz w:val="20"/>
          <w:szCs w:val="20"/>
        </w:rPr>
        <w:t xml:space="preserve">形成　　</w:t>
      </w:r>
      <w:r w:rsidR="00ED7678">
        <w:rPr>
          <w:rFonts w:ascii="UD デジタル 教科書体 NK-R" w:eastAsia="UD デジタル 教科書体 NK-R" w:hint="eastAsia"/>
          <w:sz w:val="20"/>
          <w:szCs w:val="20"/>
        </w:rPr>
        <w:t xml:space="preserve">　</w:t>
      </w:r>
      <w:r w:rsidR="0076638C" w:rsidRPr="00ED7678">
        <w:rPr>
          <w:rFonts w:ascii="UD デジタル 教科書体 NK-R" w:eastAsia="UD デジタル 教科書体 NK-R" w:hint="eastAsia"/>
          <w:sz w:val="20"/>
          <w:szCs w:val="20"/>
        </w:rPr>
        <w:t xml:space="preserve">　</w:t>
      </w:r>
      <w:r w:rsidR="00ED7678">
        <w:rPr>
          <w:rFonts w:ascii="UD デジタル 教科書体 NK-R" w:eastAsia="UD デジタル 教科書体 NK-R" w:hint="eastAsia"/>
          <w:sz w:val="20"/>
          <w:szCs w:val="20"/>
        </w:rPr>
        <w:t xml:space="preserve">★覚えた単語(　　　　　　　　　　　　　　　　　　　　　　　　　　　　　　　　　　　　　　</w:t>
      </w:r>
      <w:r w:rsidR="00ED7678">
        <w:rPr>
          <w:rFonts w:ascii="UD デジタル 教科書体 NK-R" w:eastAsia="UD デジタル 教科書体 NK-R"/>
          <w:sz w:val="20"/>
          <w:szCs w:val="20"/>
        </w:rPr>
        <w:t>)</w:t>
      </w:r>
    </w:p>
    <w:p w14:paraId="7DED2598" w14:textId="77777777" w:rsidR="00E7624A" w:rsidRPr="00343C9A" w:rsidRDefault="00E7624A" w:rsidP="003B3F0E">
      <w:pPr>
        <w:rPr>
          <w:rFonts w:ascii="UD デジタル 教科書体 NK-R" w:eastAsia="UD デジタル 教科書体 NK-R"/>
          <w:sz w:val="20"/>
          <w:szCs w:val="20"/>
        </w:rPr>
      </w:pPr>
    </w:p>
    <w:p w14:paraId="0ADA4AB5" w14:textId="7258F236" w:rsidR="003A3BED" w:rsidRPr="00453802" w:rsidRDefault="003A3BED" w:rsidP="003B3F0E">
      <w:pPr>
        <w:rPr>
          <w:rFonts w:ascii="UD デジタル 教科書体 NK-R" w:eastAsia="UD デジタル 教科書体 NK-R"/>
          <w:sz w:val="20"/>
          <w:szCs w:val="20"/>
        </w:rPr>
      </w:pPr>
      <w:r w:rsidRPr="00453802">
        <w:rPr>
          <w:rFonts w:ascii="UD デジタル 教科書体 NK-R" w:eastAsia="UD デジタル 教科書体 NK-R" w:hint="eastAsia"/>
          <w:sz w:val="20"/>
          <w:szCs w:val="20"/>
        </w:rPr>
        <w:t xml:space="preserve">Q1　　What is </w:t>
      </w:r>
      <w:proofErr w:type="spellStart"/>
      <w:r w:rsidRPr="00453802">
        <w:rPr>
          <w:rFonts w:ascii="UD デジタル 教科書体 NK-R" w:eastAsia="UD デジタル 教科書体 NK-R" w:hint="eastAsia"/>
          <w:sz w:val="20"/>
          <w:szCs w:val="20"/>
        </w:rPr>
        <w:t>Lecanemab</w:t>
      </w:r>
      <w:proofErr w:type="spellEnd"/>
      <w:r w:rsidRPr="00453802">
        <w:rPr>
          <w:rFonts w:ascii="UD デジタル 教科書体 NK-R" w:eastAsia="UD デジタル 教科書体 NK-R" w:hint="eastAsia"/>
          <w:sz w:val="20"/>
          <w:szCs w:val="20"/>
        </w:rPr>
        <w:t>?</w:t>
      </w:r>
    </w:p>
    <w:p w14:paraId="465B44CE" w14:textId="77777777" w:rsidR="003A3BED" w:rsidRPr="00453802" w:rsidRDefault="003A3BED" w:rsidP="003B3F0E">
      <w:pPr>
        <w:rPr>
          <w:rFonts w:ascii="UD デジタル 教科書体 NK-R" w:eastAsia="UD デジタル 教科書体 NK-R"/>
          <w:sz w:val="20"/>
          <w:szCs w:val="20"/>
        </w:rPr>
      </w:pPr>
    </w:p>
    <w:p w14:paraId="54ADBE77" w14:textId="6EAC1979" w:rsidR="00E7624A" w:rsidRPr="00453802" w:rsidRDefault="003A3BED" w:rsidP="003B3F0E">
      <w:pPr>
        <w:rPr>
          <w:rFonts w:ascii="UD デジタル 教科書体 NK-R" w:eastAsia="UD デジタル 教科書体 NK-R"/>
          <w:sz w:val="20"/>
          <w:szCs w:val="20"/>
        </w:rPr>
      </w:pPr>
      <w:r w:rsidRPr="00453802">
        <w:rPr>
          <w:rFonts w:ascii="UD デジタル 教科書体 NK-R" w:eastAsia="UD デジタル 教科書体 NK-R" w:hint="eastAsia"/>
          <w:sz w:val="20"/>
          <w:szCs w:val="20"/>
        </w:rPr>
        <w:t xml:space="preserve">Q2  When was </w:t>
      </w:r>
      <w:proofErr w:type="spellStart"/>
      <w:r w:rsidRPr="00453802">
        <w:rPr>
          <w:rFonts w:ascii="UD デジタル 教科書体 NK-R" w:eastAsia="UD デジタル 教科書体 NK-R" w:hint="eastAsia"/>
          <w:sz w:val="20"/>
          <w:szCs w:val="20"/>
        </w:rPr>
        <w:t>Lecanemab</w:t>
      </w:r>
      <w:proofErr w:type="spellEnd"/>
      <w:r w:rsidRPr="00453802">
        <w:rPr>
          <w:rFonts w:ascii="UD デジタル 教科書体 NK-R" w:eastAsia="UD デジタル 教科書体 NK-R" w:hint="eastAsia"/>
          <w:sz w:val="20"/>
          <w:szCs w:val="20"/>
        </w:rPr>
        <w:t xml:space="preserve"> approved in Japan and the U.S.?</w:t>
      </w:r>
    </w:p>
    <w:p w14:paraId="0A5D3CFF" w14:textId="77777777" w:rsidR="00E7624A" w:rsidRPr="00453802" w:rsidRDefault="00E7624A" w:rsidP="003B3F0E">
      <w:pPr>
        <w:rPr>
          <w:rFonts w:ascii="UD デジタル 教科書体 NK-R" w:eastAsia="UD デジタル 教科書体 NK-R"/>
        </w:rPr>
      </w:pPr>
    </w:p>
    <w:p w14:paraId="45624403" w14:textId="2D39E621" w:rsidR="00E7624A" w:rsidRPr="00453802" w:rsidRDefault="003A3BED" w:rsidP="003B3F0E">
      <w:pPr>
        <w:rPr>
          <w:rFonts w:ascii="UD デジタル 教科書体 NK-R" w:eastAsia="UD デジタル 教科書体 NK-R"/>
        </w:rPr>
      </w:pPr>
      <w:r w:rsidRPr="00453802">
        <w:rPr>
          <w:rFonts w:ascii="UD デジタル 教科書体 NK-R" w:eastAsia="UD デジタル 教科書体 NK-R" w:hint="eastAsia"/>
        </w:rPr>
        <w:t xml:space="preserve">Q3  Who developed </w:t>
      </w:r>
      <w:proofErr w:type="spellStart"/>
      <w:r w:rsidRPr="00453802">
        <w:rPr>
          <w:rFonts w:ascii="UD デジタル 教科書体 NK-R" w:eastAsia="UD デジタル 教科書体 NK-R" w:hint="eastAsia"/>
        </w:rPr>
        <w:t>Lecanemab</w:t>
      </w:r>
      <w:proofErr w:type="spellEnd"/>
      <w:r w:rsidRPr="00453802">
        <w:rPr>
          <w:rFonts w:ascii="UD デジタル 教科書体 NK-R" w:eastAsia="UD デジタル 教科書体 NK-R" w:hint="eastAsia"/>
        </w:rPr>
        <w:t>?</w:t>
      </w:r>
    </w:p>
    <w:p w14:paraId="2B241693" w14:textId="77777777" w:rsidR="00E7624A" w:rsidRPr="00453802" w:rsidRDefault="00E7624A" w:rsidP="003B3F0E">
      <w:pPr>
        <w:rPr>
          <w:rFonts w:ascii="UD デジタル 教科書体 NK-R" w:eastAsia="UD デジタル 教科書体 NK-R"/>
        </w:rPr>
      </w:pPr>
    </w:p>
    <w:p w14:paraId="0E1AA8F9" w14:textId="074B3398" w:rsidR="00E7624A" w:rsidRPr="00453802" w:rsidRDefault="003A3BED" w:rsidP="003B3F0E">
      <w:pPr>
        <w:rPr>
          <w:rFonts w:ascii="UD デジタル 教科書体 NK-R" w:eastAsia="UD デジタル 教科書体 NK-R"/>
        </w:rPr>
      </w:pPr>
      <w:r w:rsidRPr="00453802">
        <w:rPr>
          <w:rFonts w:ascii="UD デジタル 教科書体 NK-R" w:eastAsia="UD デジタル 教科書体 NK-R" w:hint="eastAsia"/>
        </w:rPr>
        <w:t xml:space="preserve">Q4 </w:t>
      </w:r>
      <w:r w:rsidR="009F17E6">
        <w:rPr>
          <w:rFonts w:ascii="UD デジタル 教科書体 NK-R" w:eastAsia="UD デジタル 教科書体 NK-R" w:hint="eastAsia"/>
        </w:rPr>
        <w:t xml:space="preserve">　レカネマブは、現存のアルツハイマー病の薬と、何が違いますか。</w:t>
      </w:r>
    </w:p>
    <w:p w14:paraId="7FF4D650" w14:textId="77777777" w:rsidR="00E7624A" w:rsidRPr="009F17E6" w:rsidRDefault="00E7624A" w:rsidP="003B3F0E">
      <w:pPr>
        <w:rPr>
          <w:rFonts w:ascii="UD デジタル 教科書体 NK-R" w:eastAsia="UD デジタル 教科書体 NK-R"/>
        </w:rPr>
      </w:pPr>
    </w:p>
    <w:p w14:paraId="0D93BEA0" w14:textId="258F3F76" w:rsidR="00E7624A" w:rsidRPr="00453802" w:rsidRDefault="003A3BED" w:rsidP="003B3F0E">
      <w:pPr>
        <w:rPr>
          <w:rFonts w:ascii="UD デジタル 教科書体 NK-R" w:eastAsia="UD デジタル 教科書体 NK-R"/>
        </w:rPr>
      </w:pPr>
      <w:r w:rsidRPr="00453802">
        <w:rPr>
          <w:rFonts w:ascii="UD デジタル 教科書体 NK-R" w:eastAsia="UD デジタル 教科書体 NK-R" w:hint="eastAsia"/>
        </w:rPr>
        <w:t>Q5  What kind of disease is Alzheimer’s?</w:t>
      </w:r>
    </w:p>
    <w:p w14:paraId="69CC5133" w14:textId="77777777" w:rsidR="00E7624A" w:rsidRPr="00453802" w:rsidRDefault="00E7624A" w:rsidP="003B3F0E">
      <w:pPr>
        <w:rPr>
          <w:rFonts w:ascii="UD デジタル 教科書体 NK-R" w:eastAsia="UD デジタル 教科書体 NK-R"/>
        </w:rPr>
      </w:pPr>
    </w:p>
    <w:p w14:paraId="55BB3856" w14:textId="100C10D6" w:rsidR="00E7624A" w:rsidRPr="00453802" w:rsidRDefault="003A3BED" w:rsidP="003B3F0E">
      <w:pPr>
        <w:rPr>
          <w:rFonts w:ascii="UD デジタル 教科書体 NK-R" w:eastAsia="UD デジタル 教科書体 NK-R"/>
        </w:rPr>
      </w:pPr>
      <w:r w:rsidRPr="00453802">
        <w:rPr>
          <w:rFonts w:ascii="UD デジタル 教科書体 NK-R" w:eastAsia="UD デジタル 教科書体 NK-R" w:hint="eastAsia"/>
        </w:rPr>
        <w:t xml:space="preserve">Q6  What are the names of </w:t>
      </w:r>
      <w:r w:rsidRPr="00453802">
        <w:rPr>
          <w:rFonts w:ascii="UD デジタル 教科書体 NK-R" w:eastAsia="UD デジタル 教科書体 NK-R" w:hAnsi="Century" w:hint="eastAsia"/>
        </w:rPr>
        <w:t>two proteins that cause Alzheimer’s disease?</w:t>
      </w:r>
    </w:p>
    <w:p w14:paraId="158F5B26" w14:textId="77777777" w:rsidR="00E7624A" w:rsidRPr="00453802" w:rsidRDefault="00E7624A" w:rsidP="003B3F0E">
      <w:pPr>
        <w:rPr>
          <w:rFonts w:ascii="UD デジタル 教科書体 NK-R" w:eastAsia="UD デジタル 教科書体 NK-R"/>
        </w:rPr>
      </w:pPr>
    </w:p>
    <w:p w14:paraId="5687288C" w14:textId="1C8D1B2B" w:rsidR="00E7624A" w:rsidRPr="00453802" w:rsidRDefault="003A3BED" w:rsidP="003B3F0E">
      <w:pPr>
        <w:rPr>
          <w:rFonts w:ascii="UD デジタル 教科書体 NK-R" w:eastAsia="UD デジタル 教科書体 NK-R"/>
        </w:rPr>
      </w:pPr>
      <w:r w:rsidRPr="00453802">
        <w:rPr>
          <w:rFonts w:ascii="UD デジタル 教科書体 NK-R" w:eastAsia="UD デジタル 教科書体 NK-R" w:hAnsi="Century" w:hint="eastAsia"/>
        </w:rPr>
        <w:t>Q7  When Amyloid Beta and phosphorylated Tau accumulate in brains, what happen</w:t>
      </w:r>
      <w:r w:rsidR="00A30B37">
        <w:rPr>
          <w:rFonts w:ascii="UD デジタル 教科書体 NK-R" w:eastAsia="UD デジタル 教科書体 NK-R" w:hAnsi="Century"/>
        </w:rPr>
        <w:t>s</w:t>
      </w:r>
      <w:r w:rsidRPr="00453802">
        <w:rPr>
          <w:rFonts w:ascii="UD デジタル 教科書体 NK-R" w:eastAsia="UD デジタル 教科書体 NK-R" w:hAnsi="Century" w:hint="eastAsia"/>
        </w:rPr>
        <w:t xml:space="preserve">? </w:t>
      </w:r>
    </w:p>
    <w:p w14:paraId="10502582" w14:textId="77777777" w:rsidR="00E7624A" w:rsidRPr="00453802" w:rsidRDefault="00E7624A" w:rsidP="003B3F0E">
      <w:pPr>
        <w:rPr>
          <w:rFonts w:ascii="UD デジタル 教科書体 NK-R" w:eastAsia="UD デジタル 教科書体 NK-R"/>
        </w:rPr>
      </w:pPr>
    </w:p>
    <w:p w14:paraId="528B86D2" w14:textId="3E50504C" w:rsidR="00E7624A" w:rsidRPr="00453802" w:rsidRDefault="003A3BED" w:rsidP="003B3F0E">
      <w:pPr>
        <w:rPr>
          <w:rFonts w:ascii="UD デジタル 教科書体 NK-R" w:eastAsia="UD デジタル 教科書体 NK-R"/>
        </w:rPr>
      </w:pPr>
      <w:r w:rsidRPr="00453802">
        <w:rPr>
          <w:rFonts w:ascii="UD デジタル 教科書体 NK-R" w:eastAsia="UD デジタル 教科書体 NK-R" w:hint="eastAsia"/>
        </w:rPr>
        <w:t xml:space="preserve">Q8  How can </w:t>
      </w:r>
      <w:proofErr w:type="spellStart"/>
      <w:r w:rsidRPr="00453802">
        <w:rPr>
          <w:rFonts w:ascii="UD デジタル 教科書体 NK-R" w:eastAsia="UD デジタル 教科書体 NK-R" w:hint="eastAsia"/>
        </w:rPr>
        <w:t>Lecanemab</w:t>
      </w:r>
      <w:proofErr w:type="spellEnd"/>
      <w:r w:rsidRPr="00453802">
        <w:rPr>
          <w:rFonts w:ascii="UD デジタル 教科書体 NK-R" w:eastAsia="UD デジタル 教科書体 NK-R" w:hint="eastAsia"/>
        </w:rPr>
        <w:t xml:space="preserve"> work with Amyloid Beta?</w:t>
      </w:r>
    </w:p>
    <w:p w14:paraId="3E33C065" w14:textId="77777777" w:rsidR="0093231D" w:rsidRDefault="0093231D" w:rsidP="003B3F0E"/>
    <w:p w14:paraId="4685C79F" w14:textId="1A467B2B" w:rsidR="00FA5CCE" w:rsidRPr="0084522F" w:rsidRDefault="0084522F" w:rsidP="003B3F0E">
      <w:pPr>
        <w:rPr>
          <w:rFonts w:ascii="UD デジタル 教科書体 NK-R" w:eastAsia="UD デジタル 教科書体 NK-R"/>
        </w:rPr>
      </w:pPr>
      <w:r w:rsidRPr="0084522F">
        <w:rPr>
          <w:rFonts w:ascii="UD デジタル 教科書体 NK-R" w:eastAsia="UD デジタル 教科書体 NK-R" w:hint="eastAsia"/>
        </w:rPr>
        <w:t>★参考動画</w:t>
      </w:r>
    </w:p>
    <w:tbl>
      <w:tblPr>
        <w:tblStyle w:val="a7"/>
        <w:tblW w:w="9634" w:type="dxa"/>
        <w:tblLook w:val="04A0" w:firstRow="1" w:lastRow="0" w:firstColumn="1" w:lastColumn="0" w:noHBand="0" w:noVBand="1"/>
      </w:tblPr>
      <w:tblGrid>
        <w:gridCol w:w="1413"/>
        <w:gridCol w:w="8221"/>
      </w:tblGrid>
      <w:tr w:rsidR="00FA5CCE" w:rsidRPr="00FA5CCE" w14:paraId="2E13952D" w14:textId="77777777" w:rsidTr="00A30B37">
        <w:tc>
          <w:tcPr>
            <w:tcW w:w="1413" w:type="dxa"/>
          </w:tcPr>
          <w:p w14:paraId="0A049EAA" w14:textId="77777777" w:rsidR="00FA5CCE" w:rsidRPr="00FA5CCE" w:rsidRDefault="00FA5CCE" w:rsidP="00B2506E">
            <w:pPr>
              <w:rPr>
                <w:rFonts w:ascii="UD デジタル 教科書体 NK-R" w:eastAsia="UD デジタル 教科書体 NK-R"/>
                <w:noProof/>
                <w:sz w:val="20"/>
                <w:szCs w:val="20"/>
              </w:rPr>
            </w:pPr>
            <w:r w:rsidRPr="00FA5CCE">
              <w:rPr>
                <w:rFonts w:ascii="UD デジタル 教科書体 NK-R" w:eastAsia="UD デジタル 教科書体 NK-R" w:hint="eastAsia"/>
                <w:noProof/>
              </w:rPr>
              <w:drawing>
                <wp:inline distT="0" distB="0" distL="0" distR="0" wp14:anchorId="404E9AEA" wp14:editId="2BA639E6">
                  <wp:extent cx="545910" cy="545910"/>
                  <wp:effectExtent l="0" t="0" r="6985" b="6985"/>
                  <wp:docPr id="274308711" name="図 27430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681" cy="557681"/>
                          </a:xfrm>
                          <a:prstGeom prst="rect">
                            <a:avLst/>
                          </a:prstGeom>
                          <a:noFill/>
                          <a:ln>
                            <a:noFill/>
                          </a:ln>
                        </pic:spPr>
                      </pic:pic>
                    </a:graphicData>
                  </a:graphic>
                </wp:inline>
              </w:drawing>
            </w:r>
          </w:p>
        </w:tc>
        <w:tc>
          <w:tcPr>
            <w:tcW w:w="8221" w:type="dxa"/>
          </w:tcPr>
          <w:p w14:paraId="6E4796C1" w14:textId="77777777" w:rsidR="00FA5CCE" w:rsidRPr="00FA5CCE" w:rsidRDefault="00FA5CCE" w:rsidP="00B2506E">
            <w:pPr>
              <w:pStyle w:val="a5"/>
              <w:rPr>
                <w:rFonts w:ascii="UD デジタル 教科書体 NK-R" w:eastAsia="UD デジタル 教科書体 NK-R"/>
              </w:rPr>
            </w:pPr>
            <w:r w:rsidRPr="00FA5CCE">
              <w:rPr>
                <w:rFonts w:ascii="UD デジタル 教科書体 NK-R" w:eastAsia="UD デジタル 教科書体 NK-R" w:hint="eastAsia"/>
              </w:rPr>
              <w:t>映画『アリスのままで』予告編</w:t>
            </w:r>
          </w:p>
          <w:p w14:paraId="4B6F5064" w14:textId="77777777" w:rsidR="00FA5CCE" w:rsidRPr="00FA5CCE" w:rsidRDefault="00FA5CCE" w:rsidP="00B2506E">
            <w:pPr>
              <w:pStyle w:val="a5"/>
              <w:rPr>
                <w:rFonts w:ascii="UD デジタル 教科書体 NK-R" w:eastAsia="UD デジタル 教科書体 NK-R"/>
                <w:sz w:val="20"/>
                <w:szCs w:val="20"/>
              </w:rPr>
            </w:pPr>
            <w:r w:rsidRPr="00FA5CCE">
              <w:rPr>
                <w:rFonts w:ascii="UD デジタル 教科書体 NK-R" w:eastAsia="UD デジタル 教科書体 NK-R" w:hint="eastAsia"/>
                <w:sz w:val="20"/>
                <w:szCs w:val="20"/>
              </w:rPr>
              <w:t>主人公のアリスは、大学の教授で、ある日、アルツハイマー病を診断されます。</w:t>
            </w:r>
          </w:p>
          <w:p w14:paraId="086BE3EC" w14:textId="77777777" w:rsidR="00FA5CCE" w:rsidRPr="00FA5CCE" w:rsidRDefault="00FA5CCE" w:rsidP="00B2506E">
            <w:pPr>
              <w:pStyle w:val="a5"/>
              <w:rPr>
                <w:rFonts w:ascii="UD デジタル 教科書体 NK-R" w:eastAsia="UD デジタル 教科書体 NK-R"/>
                <w:sz w:val="20"/>
                <w:szCs w:val="20"/>
              </w:rPr>
            </w:pPr>
          </w:p>
        </w:tc>
      </w:tr>
      <w:tr w:rsidR="00453802" w:rsidRPr="00952BDB" w14:paraId="6C900291" w14:textId="77777777" w:rsidTr="00A30B37">
        <w:tc>
          <w:tcPr>
            <w:tcW w:w="1413" w:type="dxa"/>
          </w:tcPr>
          <w:p w14:paraId="13200EF4" w14:textId="31F38F9E" w:rsidR="00453802" w:rsidRPr="00952BDB" w:rsidRDefault="00952BDB" w:rsidP="003B3F0E">
            <w:pPr>
              <w:rPr>
                <w:rFonts w:ascii="UD デジタル 教科書体 NK-R" w:eastAsia="UD デジタル 教科書体 NK-R"/>
              </w:rPr>
            </w:pPr>
            <w:r w:rsidRPr="00952BDB">
              <w:rPr>
                <w:rFonts w:ascii="UD デジタル 教科書体 NK-R" w:eastAsia="UD デジタル 教科書体 NK-R" w:hint="eastAsia"/>
                <w:noProof/>
              </w:rPr>
              <w:drawing>
                <wp:inline distT="0" distB="0" distL="0" distR="0" wp14:anchorId="6E94C028" wp14:editId="2E18BABE">
                  <wp:extent cx="593678" cy="593678"/>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712" cy="601712"/>
                          </a:xfrm>
                          <a:prstGeom prst="rect">
                            <a:avLst/>
                          </a:prstGeom>
                          <a:noFill/>
                          <a:ln>
                            <a:noFill/>
                          </a:ln>
                        </pic:spPr>
                      </pic:pic>
                    </a:graphicData>
                  </a:graphic>
                </wp:inline>
              </w:drawing>
            </w:r>
          </w:p>
        </w:tc>
        <w:tc>
          <w:tcPr>
            <w:tcW w:w="8221" w:type="dxa"/>
          </w:tcPr>
          <w:p w14:paraId="3DA7A5A2" w14:textId="2498751E" w:rsidR="00952BDB" w:rsidRPr="00952BDB" w:rsidRDefault="00952BDB" w:rsidP="00952BDB">
            <w:pPr>
              <w:pStyle w:val="a5"/>
              <w:rPr>
                <w:rFonts w:ascii="UD デジタル 教科書体 NK-R" w:eastAsia="UD デジタル 教科書体 NK-R"/>
              </w:rPr>
            </w:pPr>
            <w:r w:rsidRPr="00952BDB">
              <w:rPr>
                <w:rFonts w:ascii="UD デジタル 教科書体 NK-R" w:eastAsia="UD デジタル 教科書体 NK-R" w:hint="eastAsia"/>
              </w:rPr>
              <w:t>「不治の病」認知症は止められるか？ エーザイ アルツハイマー病治療薬の実力</w:t>
            </w:r>
            <w:r w:rsidR="00A30B37">
              <w:rPr>
                <w:rFonts w:ascii="UD デジタル 教科書体 NK-R" w:eastAsia="UD デジタル 教科書体 NK-R"/>
              </w:rPr>
              <w:br/>
            </w:r>
            <w:r w:rsidRPr="00952BDB">
              <w:rPr>
                <w:rFonts w:ascii="UD デジタル 教科書体 NK-R" w:eastAsia="UD デジタル 教科書体 NK-R" w:hint="eastAsia"/>
              </w:rPr>
              <w:t>【日経プラス９】（2023年1月17日）</w:t>
            </w:r>
            <w:r>
              <w:rPr>
                <w:rFonts w:ascii="UD デジタル 教科書体 NK-R" w:eastAsia="UD デジタル 教科書体 NK-R" w:hint="eastAsia"/>
              </w:rPr>
              <w:t xml:space="preserve">　テレ東BIZ</w:t>
            </w:r>
          </w:p>
          <w:p w14:paraId="4FEA5A1E" w14:textId="5036E6B0" w:rsidR="00952BDB" w:rsidRPr="00952BDB" w:rsidRDefault="00952BDB" w:rsidP="003B3F0E">
            <w:pPr>
              <w:rPr>
                <w:rFonts w:ascii="UD デジタル 教科書体 NK-R" w:eastAsia="UD デジタル 教科書体 NK-R"/>
              </w:rPr>
            </w:pPr>
            <w:r>
              <w:rPr>
                <w:rFonts w:ascii="UD デジタル 教科書体 NK-R" w:eastAsia="UD デジタル 教科書体 NK-R" w:hint="eastAsia"/>
              </w:rPr>
              <w:t>※日本語のニュース番組です。</w:t>
            </w:r>
          </w:p>
        </w:tc>
      </w:tr>
    </w:tbl>
    <w:p w14:paraId="5AA641CF" w14:textId="26B155F6" w:rsidR="00E7624A" w:rsidRPr="0093231D" w:rsidRDefault="0093231D" w:rsidP="0093231D">
      <w:pPr>
        <w:pStyle w:val="a5"/>
      </w:pPr>
      <w:r>
        <w:rPr>
          <w:rFonts w:ascii="Century" w:hAnsi="Century" w:hint="eastAsia"/>
          <w:sz w:val="20"/>
          <w:szCs w:val="20"/>
          <w:bdr w:val="single" w:sz="4" w:space="0" w:color="auto"/>
        </w:rPr>
        <w:lastRenderedPageBreak/>
        <w:t>５</w:t>
      </w:r>
      <w:r w:rsidRPr="00BC085D">
        <w:rPr>
          <w:rFonts w:ascii="Century" w:hAnsi="Century"/>
        </w:rPr>
        <w:t xml:space="preserve">　</w:t>
      </w:r>
      <w:r w:rsidRPr="00BC085D">
        <w:rPr>
          <w:rFonts w:ascii="Century" w:hAnsi="Century"/>
        </w:rPr>
        <w:t xml:space="preserve">The rollout of the drug could start in fall, after its price is decided by the government.  But it will cover only a fraction of </w:t>
      </w:r>
      <w:r>
        <w:rPr>
          <w:rFonts w:ascii="Century" w:hAnsi="Century"/>
        </w:rPr>
        <w:t>mill</w:t>
      </w:r>
      <w:r w:rsidRPr="00BC085D">
        <w:rPr>
          <w:rFonts w:ascii="Century" w:hAnsi="Century"/>
        </w:rPr>
        <w:t>ions of people with Alzheimer’s</w:t>
      </w:r>
      <w:r w:rsidR="00952BDB">
        <w:rPr>
          <w:rFonts w:ascii="Century" w:hAnsi="Century"/>
        </w:rPr>
        <w:t xml:space="preserve"> in Japan</w:t>
      </w:r>
      <w:r w:rsidRPr="00BC085D">
        <w:rPr>
          <w:rFonts w:ascii="Century" w:hAnsi="Century"/>
        </w:rPr>
        <w:t>, as it can only be used for</w:t>
      </w:r>
      <w:r w:rsidRPr="00BC085D">
        <w:rPr>
          <w:rStyle w:val="a6"/>
          <w:rFonts w:ascii="Century" w:hAnsi="Century"/>
          <w:b w:val="0"/>
          <w:bCs w:val="0"/>
        </w:rPr>
        <w:t> </w:t>
      </w:r>
      <w:r w:rsidRPr="00BC085D">
        <w:rPr>
          <w:rFonts w:ascii="Century" w:hAnsi="Century"/>
        </w:rPr>
        <w:t>those who are</w:t>
      </w:r>
      <w:r w:rsidRPr="00BC085D">
        <w:rPr>
          <w:rStyle w:val="a6"/>
          <w:rFonts w:ascii="Century" w:hAnsi="Century"/>
          <w:b w:val="0"/>
          <w:bCs w:val="0"/>
        </w:rPr>
        <w:t> </w:t>
      </w:r>
      <w:r w:rsidRPr="00BC085D">
        <w:rPr>
          <w:rFonts w:ascii="Century" w:hAnsi="Century"/>
        </w:rPr>
        <w:t>in the early stages of the disease.</w:t>
      </w:r>
      <w:r>
        <w:rPr>
          <w:rFonts w:ascii="Century" w:hAnsi="Century"/>
        </w:rPr>
        <w:t xml:space="preserve"> </w:t>
      </w:r>
      <w:r w:rsidRPr="00BC085D">
        <w:rPr>
          <w:rFonts w:ascii="Century" w:hAnsi="Century"/>
        </w:rPr>
        <w:t xml:space="preserve"> In Japan, more </w:t>
      </w:r>
      <w:r>
        <w:rPr>
          <w:rFonts w:ascii="Century" w:hAnsi="Century" w:hint="eastAsia"/>
        </w:rPr>
        <w:t>t</w:t>
      </w:r>
      <w:r>
        <w:rPr>
          <w:rFonts w:ascii="Century" w:hAnsi="Century"/>
        </w:rPr>
        <w:t xml:space="preserve">han </w:t>
      </w:r>
      <w:r w:rsidRPr="00BC085D">
        <w:rPr>
          <w:rFonts w:ascii="Century" w:hAnsi="Century"/>
        </w:rPr>
        <w:t xml:space="preserve">4.6 million people are living with dementia. </w:t>
      </w:r>
      <w:r>
        <w:rPr>
          <w:rFonts w:ascii="Century" w:hAnsi="Century"/>
        </w:rPr>
        <w:t xml:space="preserve"> </w:t>
      </w:r>
      <w:r w:rsidRPr="00BC085D">
        <w:rPr>
          <w:rFonts w:ascii="Century" w:hAnsi="Century"/>
        </w:rPr>
        <w:t>With the world's fastest aging population, it is estimated that one in five elderly people will be living with dementia in Japan by 2025. </w:t>
      </w:r>
    </w:p>
    <w:p w14:paraId="0FF3AF65" w14:textId="103D11F9" w:rsidR="002934E7" w:rsidRPr="00E7624A" w:rsidRDefault="00E7624A" w:rsidP="00D40408">
      <w:pPr>
        <w:pStyle w:val="a5"/>
        <w:rPr>
          <w:rFonts w:ascii="Century" w:hAnsi="Century"/>
          <w:shd w:val="clear" w:color="auto" w:fill="FFFFFF"/>
        </w:rPr>
      </w:pPr>
      <w:r w:rsidRPr="007429C1">
        <w:rPr>
          <w:rFonts w:ascii="Century" w:hAnsi="Century" w:hint="eastAsia"/>
          <w:sz w:val="20"/>
          <w:szCs w:val="20"/>
          <w:bdr w:val="single" w:sz="4" w:space="0" w:color="auto"/>
          <w:shd w:val="clear" w:color="auto" w:fill="FFFFFF"/>
        </w:rPr>
        <w:t>６</w:t>
      </w:r>
      <w:r>
        <w:rPr>
          <w:rFonts w:ascii="Century" w:hAnsi="Century" w:hint="eastAsia"/>
          <w:shd w:val="clear" w:color="auto" w:fill="FFFFFF"/>
        </w:rPr>
        <w:t xml:space="preserve">　</w:t>
      </w:r>
      <w:r w:rsidR="002934E7" w:rsidRPr="00E7624A">
        <w:rPr>
          <w:rFonts w:ascii="Century" w:hAnsi="Century"/>
          <w:shd w:val="clear" w:color="auto" w:fill="FFFFFF"/>
        </w:rPr>
        <w:t xml:space="preserve">In a large clinical study, </w:t>
      </w:r>
      <w:proofErr w:type="spellStart"/>
      <w:r w:rsidR="007429C1">
        <w:rPr>
          <w:rFonts w:ascii="Century" w:hAnsi="Century"/>
          <w:shd w:val="clear" w:color="auto" w:fill="FFFFFF"/>
        </w:rPr>
        <w:t>L</w:t>
      </w:r>
      <w:r w:rsidR="002934E7" w:rsidRPr="00E7624A">
        <w:rPr>
          <w:rFonts w:ascii="Century" w:hAnsi="Century"/>
          <w:shd w:val="clear" w:color="auto" w:fill="FFFFFF"/>
        </w:rPr>
        <w:t>ecanemab</w:t>
      </w:r>
      <w:proofErr w:type="spellEnd"/>
      <w:r w:rsidR="002934E7" w:rsidRPr="00E7624A">
        <w:rPr>
          <w:rFonts w:ascii="Century" w:hAnsi="Century"/>
          <w:shd w:val="clear" w:color="auto" w:fill="FFFFFF"/>
        </w:rPr>
        <w:t> </w:t>
      </w:r>
      <w:r w:rsidR="002934E7" w:rsidRPr="00E7624A">
        <w:rPr>
          <w:rFonts w:ascii="Century" w:hAnsi="Century"/>
        </w:rPr>
        <w:t>slowed the rate of disease progression by about 20–30% after 18 months of treatment in patients with early Alzheimer's symptoms</w:t>
      </w:r>
      <w:r w:rsidR="002934E7" w:rsidRPr="00E7624A">
        <w:rPr>
          <w:rFonts w:ascii="Century" w:hAnsi="Century"/>
          <w:shd w:val="clear" w:color="auto" w:fill="FFFFFF"/>
        </w:rPr>
        <w:t>.</w:t>
      </w:r>
    </w:p>
    <w:p w14:paraId="379093A7" w14:textId="4BA37F79" w:rsidR="002934E7" w:rsidRPr="00E7624A" w:rsidRDefault="007429C1" w:rsidP="00D40408">
      <w:pPr>
        <w:pStyle w:val="a5"/>
        <w:rPr>
          <w:rFonts w:ascii="Century" w:hAnsi="Century"/>
        </w:rPr>
      </w:pPr>
      <w:r w:rsidRPr="007429C1">
        <w:rPr>
          <w:rFonts w:ascii="Century" w:hAnsi="Century" w:hint="eastAsia"/>
          <w:sz w:val="20"/>
          <w:szCs w:val="20"/>
          <w:bdr w:val="single" w:sz="4" w:space="0" w:color="auto"/>
        </w:rPr>
        <w:t>７</w:t>
      </w:r>
      <w:r>
        <w:rPr>
          <w:rFonts w:ascii="Century" w:hAnsi="Century" w:hint="eastAsia"/>
        </w:rPr>
        <w:t xml:space="preserve">　</w:t>
      </w:r>
      <w:r>
        <w:rPr>
          <w:rFonts w:ascii="Century" w:hAnsi="Century" w:hint="eastAsia"/>
        </w:rPr>
        <w:t>A</w:t>
      </w:r>
      <w:r>
        <w:rPr>
          <w:rFonts w:ascii="Century" w:hAnsi="Century"/>
        </w:rPr>
        <w:t>s it comes to its side effects, a</w:t>
      </w:r>
      <w:r w:rsidR="00D40408" w:rsidRPr="00E7624A">
        <w:rPr>
          <w:rFonts w:ascii="Century" w:hAnsi="Century"/>
          <w:shd w:val="clear" w:color="auto" w:fill="FFFFFF"/>
        </w:rPr>
        <w:t xml:space="preserve">ccording to </w:t>
      </w:r>
      <w:r>
        <w:rPr>
          <w:rFonts w:ascii="Century" w:hAnsi="Century"/>
          <w:shd w:val="clear" w:color="auto" w:fill="FFFFFF"/>
        </w:rPr>
        <w:t xml:space="preserve">some </w:t>
      </w:r>
      <w:r w:rsidR="00D40408" w:rsidRPr="00E7624A">
        <w:rPr>
          <w:rFonts w:ascii="Century" w:hAnsi="Century"/>
          <w:shd w:val="clear" w:color="auto" w:fill="FFFFFF"/>
        </w:rPr>
        <w:t xml:space="preserve">U.S. media reports, three people in about 1,600 patients who continued to receive </w:t>
      </w:r>
      <w:proofErr w:type="spellStart"/>
      <w:r>
        <w:rPr>
          <w:rFonts w:ascii="Century" w:hAnsi="Century"/>
          <w:shd w:val="clear" w:color="auto" w:fill="FFFFFF"/>
        </w:rPr>
        <w:t>L</w:t>
      </w:r>
      <w:r w:rsidR="00D40408" w:rsidRPr="00E7624A">
        <w:rPr>
          <w:rFonts w:ascii="Century" w:hAnsi="Century"/>
          <w:shd w:val="clear" w:color="auto" w:fill="FFFFFF"/>
        </w:rPr>
        <w:t>ecanemab</w:t>
      </w:r>
      <w:proofErr w:type="spellEnd"/>
      <w:r w:rsidR="00D40408" w:rsidRPr="00E7624A">
        <w:rPr>
          <w:rFonts w:ascii="Century" w:hAnsi="Century"/>
          <w:shd w:val="clear" w:color="auto" w:fill="FFFFFF"/>
        </w:rPr>
        <w:t xml:space="preserve"> died of brain hemorrhage. Eisai explained that anticoagulation treatment was involved in these cases, </w:t>
      </w:r>
      <w:r>
        <w:rPr>
          <w:rFonts w:ascii="Century" w:hAnsi="Century"/>
          <w:shd w:val="clear" w:color="auto" w:fill="FFFFFF"/>
        </w:rPr>
        <w:t>so</w:t>
      </w:r>
      <w:r w:rsidR="00D40408" w:rsidRPr="00E7624A">
        <w:rPr>
          <w:rFonts w:ascii="Century" w:hAnsi="Century"/>
          <w:shd w:val="clear" w:color="auto" w:fill="FFFFFF"/>
        </w:rPr>
        <w:t xml:space="preserve"> the</w:t>
      </w:r>
      <w:r>
        <w:rPr>
          <w:rFonts w:ascii="Century" w:hAnsi="Century"/>
          <w:shd w:val="clear" w:color="auto" w:fill="FFFFFF"/>
        </w:rPr>
        <w:t>ir</w:t>
      </w:r>
      <w:r w:rsidR="00D40408" w:rsidRPr="00E7624A">
        <w:rPr>
          <w:rFonts w:ascii="Century" w:hAnsi="Century"/>
          <w:shd w:val="clear" w:color="auto" w:fill="FFFFFF"/>
        </w:rPr>
        <w:t xml:space="preserve"> deaths could not be attributed to </w:t>
      </w:r>
      <w:proofErr w:type="spellStart"/>
      <w:r>
        <w:rPr>
          <w:rFonts w:ascii="Century" w:hAnsi="Century"/>
          <w:shd w:val="clear" w:color="auto" w:fill="FFFFFF"/>
        </w:rPr>
        <w:t>L</w:t>
      </w:r>
      <w:r w:rsidR="00D40408" w:rsidRPr="00E7624A">
        <w:rPr>
          <w:rFonts w:ascii="Century" w:hAnsi="Century"/>
          <w:shd w:val="clear" w:color="auto" w:fill="FFFFFF"/>
        </w:rPr>
        <w:t>ecanemab</w:t>
      </w:r>
      <w:proofErr w:type="spellEnd"/>
      <w:r w:rsidR="00D40408" w:rsidRPr="00E7624A">
        <w:rPr>
          <w:rFonts w:ascii="Century" w:hAnsi="Century"/>
          <w:shd w:val="clear" w:color="auto" w:fill="FFFFFF"/>
        </w:rPr>
        <w:t>.</w:t>
      </w:r>
    </w:p>
    <w:p w14:paraId="0A619424" w14:textId="17910CE7" w:rsidR="00D40408" w:rsidRPr="007429C1" w:rsidRDefault="007429C1" w:rsidP="00952BDB">
      <w:pPr>
        <w:pStyle w:val="a5"/>
        <w:pBdr>
          <w:bottom w:val="single" w:sz="4" w:space="1" w:color="auto"/>
        </w:pBdr>
        <w:rPr>
          <w:rFonts w:ascii="Century" w:hAnsi="Century"/>
        </w:rPr>
      </w:pPr>
      <w:r w:rsidRPr="007429C1">
        <w:rPr>
          <w:rFonts w:ascii="Century" w:hAnsi="Century" w:hint="eastAsia"/>
          <w:sz w:val="20"/>
          <w:szCs w:val="20"/>
          <w:bdr w:val="single" w:sz="4" w:space="0" w:color="auto"/>
        </w:rPr>
        <w:t>８</w:t>
      </w:r>
      <w:r>
        <w:rPr>
          <w:rFonts w:ascii="Century" w:hAnsi="Century" w:hint="eastAsia"/>
        </w:rPr>
        <w:t xml:space="preserve">　</w:t>
      </w:r>
      <w:r>
        <w:rPr>
          <w:rFonts w:ascii="Century" w:hAnsi="Century" w:hint="eastAsia"/>
        </w:rPr>
        <w:t>D</w:t>
      </w:r>
      <w:r>
        <w:rPr>
          <w:rFonts w:ascii="Century" w:hAnsi="Century"/>
        </w:rPr>
        <w:t>r.</w:t>
      </w:r>
      <w:r w:rsidR="00D40408" w:rsidRPr="00E7624A">
        <w:rPr>
          <w:rFonts w:ascii="Century" w:hAnsi="Century" w:cs="Times New Roman"/>
        </w:rPr>
        <w:t xml:space="preserve"> </w:t>
      </w:r>
      <w:proofErr w:type="spellStart"/>
      <w:r w:rsidR="00D40408" w:rsidRPr="00E7624A">
        <w:rPr>
          <w:rFonts w:ascii="Century" w:hAnsi="Century" w:cs="Times New Roman"/>
        </w:rPr>
        <w:t>Heii</w:t>
      </w:r>
      <w:proofErr w:type="spellEnd"/>
      <w:r w:rsidR="00D40408" w:rsidRPr="00E7624A">
        <w:rPr>
          <w:rFonts w:ascii="Century" w:hAnsi="Century" w:cs="Times New Roman"/>
        </w:rPr>
        <w:t xml:space="preserve"> Arai</w:t>
      </w:r>
      <w:r w:rsidR="00952BDB">
        <w:rPr>
          <w:rFonts w:ascii="Century" w:hAnsi="Century" w:cs="Times New Roman"/>
        </w:rPr>
        <w:t>(</w:t>
      </w:r>
      <w:r w:rsidR="00952BDB" w:rsidRPr="00952BDB">
        <w:rPr>
          <w:rFonts w:hint="eastAsia"/>
        </w:rPr>
        <w:t>新井平伊</w:t>
      </w:r>
      <w:r w:rsidR="00952BDB">
        <w:rPr>
          <w:rFonts w:hint="eastAsia"/>
        </w:rPr>
        <w:t>)</w:t>
      </w:r>
      <w:r w:rsidR="00D40408" w:rsidRPr="00E7624A">
        <w:rPr>
          <w:rFonts w:ascii="Century" w:hAnsi="Century" w:cs="Times New Roman"/>
        </w:rPr>
        <w:t xml:space="preserve"> of </w:t>
      </w:r>
      <w:proofErr w:type="spellStart"/>
      <w:r w:rsidR="00D40408" w:rsidRPr="00E7624A">
        <w:rPr>
          <w:rFonts w:ascii="Century" w:hAnsi="Century" w:cs="Times New Roman"/>
        </w:rPr>
        <w:t>Alzclinic</w:t>
      </w:r>
      <w:proofErr w:type="spellEnd"/>
      <w:r w:rsidR="00D40408" w:rsidRPr="00E7624A">
        <w:rPr>
          <w:rFonts w:ascii="Century" w:hAnsi="Century" w:cs="Times New Roman"/>
        </w:rPr>
        <w:t xml:space="preserve"> Tokyo, expressed hope for </w:t>
      </w:r>
      <w:proofErr w:type="spellStart"/>
      <w:r w:rsidR="00D40408" w:rsidRPr="00E7624A">
        <w:rPr>
          <w:rFonts w:ascii="Century" w:hAnsi="Century" w:cs="Times New Roman"/>
        </w:rPr>
        <w:t>Lecanemab</w:t>
      </w:r>
      <w:proofErr w:type="spellEnd"/>
      <w:r w:rsidR="001870D4">
        <w:rPr>
          <w:rFonts w:ascii="Century" w:hAnsi="Century" w:cs="Times New Roman"/>
        </w:rPr>
        <w:t>;</w:t>
      </w:r>
      <w:r>
        <w:rPr>
          <w:rFonts w:ascii="Century" w:hAnsi="Century" w:cs="Times New Roman"/>
        </w:rPr>
        <w:t xml:space="preserve"> </w:t>
      </w:r>
      <w:r w:rsidR="00D40408" w:rsidRPr="00E7624A">
        <w:rPr>
          <w:rFonts w:ascii="Century" w:hAnsi="Century" w:cs="Times New Roman"/>
        </w:rPr>
        <w:t xml:space="preserve">“The new drug will be a groundbreaking tool for doctors dealing with dementia patients. </w:t>
      </w:r>
      <w:r>
        <w:rPr>
          <w:rFonts w:ascii="Century" w:hAnsi="Century" w:cs="Times New Roman"/>
        </w:rPr>
        <w:t xml:space="preserve"> </w:t>
      </w:r>
      <w:r w:rsidR="00D40408" w:rsidRPr="00E7624A">
        <w:rPr>
          <w:rFonts w:ascii="Century" w:hAnsi="Century" w:cs="Times New Roman"/>
        </w:rPr>
        <w:t>It has the possibility to drastically change dementia treatment, which has been difficult</w:t>
      </w:r>
      <w:r>
        <w:rPr>
          <w:rFonts w:ascii="Century" w:hAnsi="Century" w:cs="Times New Roman"/>
        </w:rPr>
        <w:t>.</w:t>
      </w:r>
      <w:r w:rsidR="00D40408" w:rsidRPr="00E7624A">
        <w:rPr>
          <w:rFonts w:ascii="Century" w:hAnsi="Century" w:cs="Times New Roman"/>
        </w:rPr>
        <w:t>”</w:t>
      </w:r>
    </w:p>
    <w:p w14:paraId="12EB49C2" w14:textId="77777777" w:rsidR="0093231D" w:rsidRPr="00AE37CF" w:rsidRDefault="0093231D" w:rsidP="0093231D">
      <w:pPr>
        <w:rPr>
          <w:rFonts w:ascii="UD デジタル 教科書体 NK-R" w:eastAsia="UD デジタル 教科書体 NK-R"/>
          <w:sz w:val="20"/>
          <w:szCs w:val="20"/>
        </w:rPr>
      </w:pPr>
      <w:r w:rsidRPr="00AE37CF">
        <w:rPr>
          <w:rFonts w:ascii="UD デジタル 教科書体 NK-R" w:eastAsia="UD デジタル 教科書体 NK-R" w:hint="eastAsia"/>
          <w:sz w:val="20"/>
          <w:szCs w:val="20"/>
        </w:rPr>
        <w:t>rollout市場への投入　　　　fractionごく少量・ほんの一部　　　　early stage初期段階　　　　　estimate推定する</w:t>
      </w:r>
    </w:p>
    <w:p w14:paraId="0F05B2E0" w14:textId="4D1ECA1A" w:rsidR="00AE37CF" w:rsidRDefault="0093231D" w:rsidP="003B3F0E">
      <w:pPr>
        <w:rPr>
          <w:rFonts w:ascii="UD デジタル 教科書体 NK-R" w:eastAsia="UD デジタル 教科書体 NK-R" w:hAnsi="Century"/>
          <w:sz w:val="20"/>
          <w:szCs w:val="20"/>
        </w:rPr>
      </w:pPr>
      <w:r w:rsidRPr="00AE37CF">
        <w:rPr>
          <w:rFonts w:ascii="UD デジタル 教科書体 NK-R" w:eastAsia="UD デジタル 教科書体 NK-R" w:hAnsi="Century" w:hint="eastAsia"/>
          <w:sz w:val="20"/>
          <w:szCs w:val="20"/>
        </w:rPr>
        <w:t xml:space="preserve">clinical study臨床研究    rate比率・速度　　</w:t>
      </w:r>
      <w:r w:rsidR="00ED7678">
        <w:rPr>
          <w:rFonts w:ascii="UD デジタル 教科書体 NK-R" w:eastAsia="UD デジタル 教科書体 NK-R" w:hAnsi="Century" w:hint="eastAsia"/>
          <w:sz w:val="20"/>
          <w:szCs w:val="20"/>
        </w:rPr>
        <w:t xml:space="preserve">　　　</w:t>
      </w:r>
      <w:r w:rsidRPr="00AE37CF">
        <w:rPr>
          <w:rFonts w:ascii="UD デジタル 教科書体 NK-R" w:eastAsia="UD デジタル 教科書体 NK-R" w:hAnsi="Century" w:hint="eastAsia"/>
          <w:sz w:val="20"/>
          <w:szCs w:val="20"/>
          <w:shd w:val="clear" w:color="auto" w:fill="FFFFFF"/>
        </w:rPr>
        <w:t>hemorrhage出血</w:t>
      </w:r>
      <w:r w:rsidR="00AE37CF">
        <w:rPr>
          <w:rFonts w:ascii="UD デジタル 教科書体 NK-R" w:eastAsia="UD デジタル 教科書体 NK-R" w:hAnsi="Century" w:hint="eastAsia"/>
          <w:sz w:val="20"/>
          <w:szCs w:val="20"/>
          <w:shd w:val="clear" w:color="auto" w:fill="FFFFFF"/>
        </w:rPr>
        <w:t xml:space="preserve"> </w:t>
      </w:r>
      <w:r w:rsidR="00AE37CF">
        <w:rPr>
          <w:rFonts w:ascii="UD デジタル 教科書体 NK-R" w:eastAsia="UD デジタル 教科書体 NK-R" w:hAnsi="Century"/>
          <w:sz w:val="20"/>
          <w:szCs w:val="20"/>
          <w:shd w:val="clear" w:color="auto" w:fill="FFFFFF"/>
        </w:rPr>
        <w:t xml:space="preserve">   </w:t>
      </w:r>
      <w:r w:rsidRPr="00AE37CF">
        <w:rPr>
          <w:rFonts w:ascii="UD デジタル 教科書体 NK-R" w:eastAsia="UD デジタル 教科書体 NK-R" w:hAnsi="Century" w:hint="eastAsia"/>
          <w:sz w:val="20"/>
          <w:szCs w:val="20"/>
          <w:shd w:val="clear" w:color="auto" w:fill="FFFFFF"/>
        </w:rPr>
        <w:t xml:space="preserve">anticoagulation抗凝固(療法)  </w:t>
      </w:r>
      <w:r w:rsidRPr="00AE37CF">
        <w:rPr>
          <w:rFonts w:ascii="UD デジタル 教科書体 NK-R" w:eastAsia="UD デジタル 教科書体 NK-R" w:hAnsi="Century" w:hint="eastAsia"/>
          <w:sz w:val="20"/>
          <w:szCs w:val="20"/>
        </w:rPr>
        <w:t xml:space="preserve">　　</w:t>
      </w:r>
    </w:p>
    <w:p w14:paraId="6BBD9B3F" w14:textId="77777777" w:rsidR="00AE37CF" w:rsidRDefault="0093231D" w:rsidP="003B3F0E">
      <w:pPr>
        <w:rPr>
          <w:rFonts w:ascii="UD デジタル 教科書体 NK-R" w:eastAsia="UD デジタル 教科書体 NK-R" w:hAnsi="Century"/>
          <w:sz w:val="20"/>
          <w:szCs w:val="20"/>
        </w:rPr>
      </w:pPr>
      <w:r w:rsidRPr="00AE37CF">
        <w:rPr>
          <w:rFonts w:ascii="UD デジタル 教科書体 NK-R" w:eastAsia="UD デジタル 教科書体 NK-R" w:hAnsi="Century" w:hint="eastAsia"/>
          <w:sz w:val="20"/>
          <w:szCs w:val="20"/>
        </w:rPr>
        <w:t>be involved in～：～に含まれる　　　be attributed to ～：</w:t>
      </w:r>
      <w:r w:rsidR="00AE37CF" w:rsidRPr="00AE37CF">
        <w:rPr>
          <w:rFonts w:ascii="UD デジタル 教科書体 NK-R" w:eastAsia="UD デジタル 教科書体 NK-R" w:hAnsi="Century" w:hint="eastAsia"/>
          <w:sz w:val="20"/>
          <w:szCs w:val="20"/>
        </w:rPr>
        <w:t>～のせいである</w:t>
      </w:r>
      <w:r w:rsidR="00AE37CF">
        <w:rPr>
          <w:rFonts w:ascii="UD デジタル 教科書体 NK-R" w:eastAsia="UD デジタル 教科書体 NK-R" w:hAnsi="Century" w:hint="eastAsia"/>
          <w:sz w:val="20"/>
          <w:szCs w:val="20"/>
        </w:rPr>
        <w:t xml:space="preserve"> </w:t>
      </w:r>
      <w:r w:rsidR="00AE37CF">
        <w:rPr>
          <w:rFonts w:ascii="UD デジタル 教科書体 NK-R" w:eastAsia="UD デジタル 教科書体 NK-R" w:hAnsi="Century"/>
          <w:sz w:val="20"/>
          <w:szCs w:val="20"/>
        </w:rPr>
        <w:t xml:space="preserve">   </w:t>
      </w:r>
      <w:r w:rsidR="00AE37CF" w:rsidRPr="00AE37CF">
        <w:rPr>
          <w:rFonts w:ascii="UD デジタル 教科書体 NK-R" w:eastAsia="UD デジタル 教科書体 NK-R" w:hAnsi="Century" w:hint="eastAsia"/>
          <w:sz w:val="20"/>
          <w:szCs w:val="20"/>
        </w:rPr>
        <w:t xml:space="preserve">groundbreaking画期的な　　　</w:t>
      </w:r>
    </w:p>
    <w:p w14:paraId="52BC025C" w14:textId="594F707C" w:rsidR="00AE37CF" w:rsidRPr="00AE37CF" w:rsidRDefault="00AE37CF" w:rsidP="003B3F0E">
      <w:pPr>
        <w:rPr>
          <w:rFonts w:ascii="UD デジタル 教科書体 NK-R" w:eastAsia="UD デジタル 教科書体 NK-R" w:hAnsi="Century"/>
          <w:sz w:val="20"/>
          <w:szCs w:val="20"/>
        </w:rPr>
      </w:pPr>
      <w:r w:rsidRPr="00AE37CF">
        <w:rPr>
          <w:rFonts w:ascii="UD デジタル 教科書体 NK-R" w:eastAsia="UD デジタル 教科書体 NK-R" w:hAnsi="Century" w:hint="eastAsia"/>
          <w:sz w:val="20"/>
          <w:szCs w:val="20"/>
        </w:rPr>
        <w:t xml:space="preserve">drastically劇的に　　　</w:t>
      </w:r>
      <w:r>
        <w:rPr>
          <w:rFonts w:ascii="UD デジタル 教科書体 NK-R" w:eastAsia="UD デジタル 教科書体 NK-R" w:hAnsi="Century" w:hint="eastAsia"/>
          <w:sz w:val="20"/>
          <w:szCs w:val="20"/>
        </w:rPr>
        <w:t xml:space="preserve">★学んだ語・表現(　　　　　　　　　　　　　　　　　　　　　　　　　　　　　　　　　　　　　　　　　　　　　　　　　　　　　　　　　　　　　　</w:t>
      </w:r>
      <w:r>
        <w:rPr>
          <w:rFonts w:ascii="UD デジタル 教科書体 NK-R" w:eastAsia="UD デジタル 教科書体 NK-R" w:hAnsi="Century"/>
          <w:sz w:val="20"/>
          <w:szCs w:val="20"/>
        </w:rPr>
        <w:t xml:space="preserve">  )</w:t>
      </w:r>
    </w:p>
    <w:p w14:paraId="1C5CEDFE" w14:textId="77777777" w:rsidR="002934E7" w:rsidRDefault="002934E7" w:rsidP="003B3F0E"/>
    <w:p w14:paraId="3CE250BA" w14:textId="2F2905A2" w:rsidR="002934E7" w:rsidRPr="00C07109" w:rsidRDefault="00952BDB" w:rsidP="003B3F0E">
      <w:pPr>
        <w:rPr>
          <w:rFonts w:ascii="UD デジタル 教科書体 NK-R" w:eastAsia="UD デジタル 教科書体 NK-R" w:hAnsi="Century"/>
        </w:rPr>
      </w:pPr>
      <w:r w:rsidRPr="00C07109">
        <w:rPr>
          <w:rFonts w:ascii="UD デジタル 教科書体 NK-R" w:eastAsia="UD デジタル 教科書体 NK-R" w:hAnsi="Century" w:hint="eastAsia"/>
        </w:rPr>
        <w:t xml:space="preserve">Q9　Why will </w:t>
      </w:r>
      <w:proofErr w:type="spellStart"/>
      <w:r w:rsidRPr="00C07109">
        <w:rPr>
          <w:rFonts w:ascii="UD デジタル 教科書体 NK-R" w:eastAsia="UD デジタル 教科書体 NK-R" w:hAnsi="Century" w:hint="eastAsia"/>
        </w:rPr>
        <w:t>Lecanemab</w:t>
      </w:r>
      <w:proofErr w:type="spellEnd"/>
      <w:r w:rsidRPr="00C07109">
        <w:rPr>
          <w:rFonts w:ascii="UD デジタル 教科書体 NK-R" w:eastAsia="UD デジタル 教科書体 NK-R" w:hAnsi="Century" w:hint="eastAsia"/>
        </w:rPr>
        <w:t xml:space="preserve"> cover only a fraction of millions of people with Alzheimer’s in Japan?</w:t>
      </w:r>
    </w:p>
    <w:p w14:paraId="166C5AD6" w14:textId="77777777" w:rsidR="002934E7" w:rsidRPr="00C07109" w:rsidRDefault="002934E7" w:rsidP="003B3F0E">
      <w:pPr>
        <w:rPr>
          <w:rFonts w:ascii="UD デジタル 教科書体 NK-R" w:eastAsia="UD デジタル 教科書体 NK-R" w:hAnsi="Century"/>
        </w:rPr>
      </w:pPr>
    </w:p>
    <w:p w14:paraId="653DD1EB" w14:textId="77777777" w:rsidR="00FA5CCE" w:rsidRPr="00C07109" w:rsidRDefault="00FA5CCE" w:rsidP="003B3F0E">
      <w:pPr>
        <w:rPr>
          <w:rFonts w:ascii="UD デジタル 教科書体 NK-R" w:eastAsia="UD デジタル 教科書体 NK-R" w:hAnsi="Century"/>
        </w:rPr>
      </w:pPr>
    </w:p>
    <w:p w14:paraId="62D5C614" w14:textId="0CB05F1F" w:rsidR="002934E7" w:rsidRPr="00C07109" w:rsidRDefault="00952BDB" w:rsidP="003B3F0E">
      <w:pPr>
        <w:rPr>
          <w:rFonts w:ascii="UD デジタル 教科書体 NK-R" w:eastAsia="UD デジタル 教科書体 NK-R" w:hAnsi="Century"/>
        </w:rPr>
      </w:pPr>
      <w:r w:rsidRPr="00C07109">
        <w:rPr>
          <w:rFonts w:ascii="UD デジタル 教科書体 NK-R" w:eastAsia="UD デジタル 教科書体 NK-R" w:hAnsi="Century" w:hint="eastAsia"/>
        </w:rPr>
        <w:t>Q10  How many people are living with dementia in Japan now?</w:t>
      </w:r>
    </w:p>
    <w:p w14:paraId="5CFA691A" w14:textId="77777777" w:rsidR="007429C1" w:rsidRPr="00C07109" w:rsidRDefault="007429C1" w:rsidP="003B3F0E">
      <w:pPr>
        <w:rPr>
          <w:rFonts w:ascii="UD デジタル 教科書体 NK-R" w:eastAsia="UD デジタル 教科書体 NK-R" w:hAnsi="Century"/>
        </w:rPr>
      </w:pPr>
    </w:p>
    <w:p w14:paraId="27C4A6DC" w14:textId="77AD2E07" w:rsidR="007429C1" w:rsidRPr="00C07109" w:rsidRDefault="00952BDB" w:rsidP="003B3F0E">
      <w:pPr>
        <w:rPr>
          <w:rFonts w:ascii="UD デジタル 教科書体 NK-R" w:eastAsia="UD デジタル 教科書体 NK-R" w:hAnsi="Century"/>
        </w:rPr>
      </w:pPr>
      <w:r w:rsidRPr="00C07109">
        <w:rPr>
          <w:rFonts w:ascii="UD デジタル 教科書体 NK-R" w:eastAsia="UD デジタル 教科書体 NK-R" w:hAnsi="Century" w:hint="eastAsia"/>
        </w:rPr>
        <w:t>Q11  2025年までに、日本の認知症患者数は</w:t>
      </w:r>
      <w:r w:rsidR="00FA5CCE" w:rsidRPr="00C07109">
        <w:rPr>
          <w:rFonts w:ascii="UD デジタル 教科書体 NK-R" w:eastAsia="UD デジタル 教科書体 NK-R" w:hAnsi="Century" w:hint="eastAsia"/>
        </w:rPr>
        <w:t>、</w:t>
      </w:r>
      <w:r w:rsidRPr="00C07109">
        <w:rPr>
          <w:rFonts w:ascii="UD デジタル 教科書体 NK-R" w:eastAsia="UD デジタル 教科書体 NK-R" w:hAnsi="Century" w:hint="eastAsia"/>
        </w:rPr>
        <w:t>どうなることが予想され</w:t>
      </w:r>
      <w:r w:rsidR="00B53BAB">
        <w:rPr>
          <w:rFonts w:ascii="UD デジタル 教科書体 NK-R" w:eastAsia="UD デジタル 教科書体 NK-R" w:hAnsi="Century" w:hint="eastAsia"/>
        </w:rPr>
        <w:t>てい</w:t>
      </w:r>
      <w:r w:rsidRPr="00C07109">
        <w:rPr>
          <w:rFonts w:ascii="UD デジタル 教科書体 NK-R" w:eastAsia="UD デジタル 教科書体 NK-R" w:hAnsi="Century" w:hint="eastAsia"/>
        </w:rPr>
        <w:t>ますか。</w:t>
      </w:r>
    </w:p>
    <w:p w14:paraId="07E6633E" w14:textId="77777777" w:rsidR="007429C1" w:rsidRPr="00C07109" w:rsidRDefault="007429C1" w:rsidP="003B3F0E">
      <w:pPr>
        <w:rPr>
          <w:rFonts w:ascii="UD デジタル 教科書体 NK-R" w:eastAsia="UD デジタル 教科書体 NK-R" w:hAnsi="Century"/>
        </w:rPr>
      </w:pPr>
    </w:p>
    <w:p w14:paraId="5DEC9058" w14:textId="6F552941" w:rsidR="007429C1" w:rsidRPr="00C07109" w:rsidRDefault="00952BDB" w:rsidP="003B3F0E">
      <w:pPr>
        <w:rPr>
          <w:rFonts w:ascii="UD デジタル 教科書体 NK-R" w:eastAsia="UD デジタル 教科書体 NK-R" w:hAnsi="Century"/>
        </w:rPr>
      </w:pPr>
      <w:r w:rsidRPr="00C07109">
        <w:rPr>
          <w:rFonts w:ascii="UD デジタル 教科書体 NK-R" w:eastAsia="UD デジタル 教科書体 NK-R" w:hAnsi="Century" w:hint="eastAsia"/>
        </w:rPr>
        <w:t>Q12　レカネマブは、病期の進行をどの程度、遅らせることができますか。</w:t>
      </w:r>
    </w:p>
    <w:p w14:paraId="2654A840" w14:textId="77777777" w:rsidR="007429C1" w:rsidRPr="00C07109" w:rsidRDefault="007429C1" w:rsidP="003B3F0E">
      <w:pPr>
        <w:rPr>
          <w:rFonts w:ascii="UD デジタル 教科書体 NK-R" w:eastAsia="UD デジタル 教科書体 NK-R" w:hAnsi="Century"/>
        </w:rPr>
      </w:pPr>
    </w:p>
    <w:p w14:paraId="37607A52" w14:textId="766E37B4" w:rsidR="007429C1" w:rsidRPr="00C07109" w:rsidRDefault="00952BDB" w:rsidP="003B3F0E">
      <w:pPr>
        <w:rPr>
          <w:rFonts w:ascii="UD デジタル 教科書体 NK-R" w:eastAsia="UD デジタル 教科書体 NK-R" w:hAnsi="Century"/>
        </w:rPr>
      </w:pPr>
      <w:r w:rsidRPr="00C07109">
        <w:rPr>
          <w:rFonts w:ascii="UD デジタル 教科書体 NK-R" w:eastAsia="UD デジタル 教科書体 NK-R" w:hAnsi="Century" w:hint="eastAsia"/>
        </w:rPr>
        <w:t>Q13　アメリカでは、レカネマブを投与した患者に、どのような副作用が出ましたか。</w:t>
      </w:r>
    </w:p>
    <w:p w14:paraId="69A66F05" w14:textId="77777777" w:rsidR="007429C1" w:rsidRPr="00C07109" w:rsidRDefault="007429C1" w:rsidP="003B3F0E">
      <w:pPr>
        <w:rPr>
          <w:rFonts w:ascii="UD デジタル 教科書体 NK-R" w:eastAsia="UD デジタル 教科書体 NK-R" w:hAnsi="Century"/>
        </w:rPr>
      </w:pPr>
    </w:p>
    <w:p w14:paraId="1B97563C" w14:textId="70CB5609" w:rsidR="007429C1" w:rsidRPr="00C07109" w:rsidRDefault="00952BDB" w:rsidP="003B3F0E">
      <w:pPr>
        <w:rPr>
          <w:rFonts w:ascii="UD デジタル 教科書体 NK-R" w:eastAsia="UD デジタル 教科書体 NK-R" w:hAnsi="Century"/>
        </w:rPr>
      </w:pPr>
      <w:r w:rsidRPr="00C07109">
        <w:rPr>
          <w:rFonts w:ascii="UD デジタル 教科書体 NK-R" w:eastAsia="UD デジタル 教科書体 NK-R" w:hAnsi="Century" w:hint="eastAsia"/>
        </w:rPr>
        <w:t xml:space="preserve">Q14　</w:t>
      </w:r>
      <w:r w:rsidR="00A30B37">
        <w:rPr>
          <w:rFonts w:ascii="UD デジタル 教科書体 NK-R" w:eastAsia="UD デジタル 教科書体 NK-R" w:hAnsi="Century" w:hint="eastAsia"/>
        </w:rPr>
        <w:t xml:space="preserve">　荒井平伊医師はレカネマブについて何と言っていますか。</w:t>
      </w:r>
    </w:p>
    <w:p w14:paraId="75112026" w14:textId="77777777" w:rsidR="007429C1" w:rsidRDefault="007429C1" w:rsidP="003B3F0E"/>
    <w:p w14:paraId="3271B2E1" w14:textId="77777777" w:rsidR="00A30B37" w:rsidRPr="00A30B37" w:rsidRDefault="00A30B37" w:rsidP="003B3F0E"/>
    <w:p w14:paraId="6CC823BA" w14:textId="298DA639" w:rsidR="00FA5CCE" w:rsidRPr="0084522F" w:rsidRDefault="0084522F" w:rsidP="003B3F0E">
      <w:pPr>
        <w:rPr>
          <w:rFonts w:ascii="UD デジタル 教科書体 NK-R" w:eastAsia="UD デジタル 教科書体 NK-R"/>
        </w:rPr>
      </w:pPr>
      <w:r w:rsidRPr="0084522F">
        <w:rPr>
          <w:rFonts w:ascii="UD デジタル 教科書体 NK-R" w:eastAsia="UD デジタル 教科書体 NK-R" w:hint="eastAsia"/>
        </w:rPr>
        <w:t>★参考動画および記事</w:t>
      </w:r>
    </w:p>
    <w:tbl>
      <w:tblPr>
        <w:tblStyle w:val="a7"/>
        <w:tblW w:w="10485" w:type="dxa"/>
        <w:tblLook w:val="04A0" w:firstRow="1" w:lastRow="0" w:firstColumn="1" w:lastColumn="0" w:noHBand="0" w:noVBand="1"/>
      </w:tblPr>
      <w:tblGrid>
        <w:gridCol w:w="1413"/>
        <w:gridCol w:w="9072"/>
      </w:tblGrid>
      <w:tr w:rsidR="00FA5CCE" w:rsidRPr="00FA5CCE" w14:paraId="5FB9FC8F" w14:textId="77777777" w:rsidTr="0084522F">
        <w:tc>
          <w:tcPr>
            <w:tcW w:w="1413" w:type="dxa"/>
          </w:tcPr>
          <w:p w14:paraId="0939BFD0" w14:textId="696DC4DA" w:rsidR="00A73A8B" w:rsidRPr="00FA5CCE" w:rsidRDefault="00A73A8B" w:rsidP="003B3F0E">
            <w:pPr>
              <w:rPr>
                <w:rFonts w:ascii="UD デジタル 教科書体 NK-R" w:eastAsia="UD デジタル 教科書体 NK-R"/>
                <w:sz w:val="20"/>
                <w:szCs w:val="20"/>
              </w:rPr>
            </w:pPr>
            <w:r w:rsidRPr="00FA5CCE">
              <w:rPr>
                <w:rFonts w:ascii="UD デジタル 教科書体 NK-R" w:eastAsia="UD デジタル 教科書体 NK-R" w:hint="eastAsia"/>
                <w:noProof/>
                <w:sz w:val="20"/>
                <w:szCs w:val="20"/>
              </w:rPr>
              <w:drawing>
                <wp:inline distT="0" distB="0" distL="0" distR="0" wp14:anchorId="3325DECD" wp14:editId="21CBF401">
                  <wp:extent cx="634754" cy="634754"/>
                  <wp:effectExtent l="0" t="0" r="0" b="0"/>
                  <wp:docPr id="1470809943" name="図 147080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878" cy="642878"/>
                          </a:xfrm>
                          <a:prstGeom prst="rect">
                            <a:avLst/>
                          </a:prstGeom>
                          <a:noFill/>
                          <a:ln>
                            <a:noFill/>
                          </a:ln>
                        </pic:spPr>
                      </pic:pic>
                    </a:graphicData>
                  </a:graphic>
                </wp:inline>
              </w:drawing>
            </w:r>
          </w:p>
        </w:tc>
        <w:tc>
          <w:tcPr>
            <w:tcW w:w="9072" w:type="dxa"/>
          </w:tcPr>
          <w:p w14:paraId="20E22122" w14:textId="6855C475" w:rsidR="00A73A8B" w:rsidRPr="00FA5CCE" w:rsidRDefault="00A73A8B" w:rsidP="00A73A8B">
            <w:pPr>
              <w:pStyle w:val="a5"/>
              <w:rPr>
                <w:rFonts w:ascii="UD デジタル 教科書体 NK-R" w:eastAsia="UD デジタル 教科書体 NK-R"/>
                <w:sz w:val="20"/>
                <w:szCs w:val="20"/>
              </w:rPr>
            </w:pPr>
            <w:r w:rsidRPr="00FA5CCE">
              <w:rPr>
                <w:rFonts w:ascii="UD デジタル 教科書体 NK-R" w:eastAsia="UD デジタル 教科書体 NK-R" w:hint="eastAsia"/>
                <w:sz w:val="20"/>
                <w:szCs w:val="20"/>
              </w:rPr>
              <w:t xml:space="preserve">How Japan is keeping people with dementia safe </w:t>
            </w:r>
            <w:r w:rsidR="0084522F">
              <w:rPr>
                <w:rFonts w:ascii="UD デジタル 教科書体 NK-R" w:eastAsia="UD デジタル 教科書体 NK-R" w:hint="eastAsia"/>
                <w:sz w:val="20"/>
                <w:szCs w:val="20"/>
              </w:rPr>
              <w:t>［</w:t>
            </w:r>
            <w:r w:rsidRPr="00FA5CCE">
              <w:rPr>
                <w:rFonts w:ascii="UD デジタル 教科書体 NK-R" w:eastAsia="UD デジタル 教科書体 NK-R" w:hint="eastAsia"/>
                <w:sz w:val="20"/>
                <w:szCs w:val="20"/>
              </w:rPr>
              <w:t>BBC News</w:t>
            </w:r>
            <w:r w:rsidR="0084522F">
              <w:rPr>
                <w:rFonts w:ascii="UD デジタル 教科書体 NK-R" w:eastAsia="UD デジタル 教科書体 NK-R" w:hint="eastAsia"/>
                <w:sz w:val="20"/>
                <w:szCs w:val="20"/>
              </w:rPr>
              <w:t>］</w:t>
            </w:r>
          </w:p>
          <w:p w14:paraId="07804A95" w14:textId="5538F3B1" w:rsidR="00A73A8B" w:rsidRPr="00FA5CCE" w:rsidRDefault="00A73A8B" w:rsidP="003B3F0E">
            <w:pPr>
              <w:rPr>
                <w:rFonts w:ascii="UD デジタル 教科書体 NK-R" w:eastAsia="UD デジタル 教科書体 NK-R"/>
                <w:sz w:val="20"/>
                <w:szCs w:val="20"/>
              </w:rPr>
            </w:pPr>
            <w:r w:rsidRPr="00FA5CCE">
              <w:rPr>
                <w:rFonts w:ascii="UD デジタル 教科書体 NK-R" w:eastAsia="UD デジタル 教科書体 NK-R" w:hint="eastAsia"/>
                <w:sz w:val="20"/>
                <w:szCs w:val="20"/>
              </w:rPr>
              <w:t>高齢化が進む日本。松戸市では、外を徘徊する認知症のお年寄りの方々が事故に合わないように、市民がパトロールをしたり、お年寄りの方々が一緒にランチができる場所を提供するなどの工夫をしています。</w:t>
            </w:r>
          </w:p>
        </w:tc>
      </w:tr>
      <w:tr w:rsidR="0084522F" w:rsidRPr="00453802" w14:paraId="03F6ED5B" w14:textId="77777777" w:rsidTr="00FA5CCE">
        <w:tc>
          <w:tcPr>
            <w:tcW w:w="1413" w:type="dxa"/>
          </w:tcPr>
          <w:p w14:paraId="44C59171" w14:textId="77777777" w:rsidR="00FA5CCE" w:rsidRPr="00453802" w:rsidRDefault="00FA5CCE" w:rsidP="00B2506E">
            <w:pPr>
              <w:rPr>
                <w:rFonts w:ascii="UD デジタル 教科書体 NK-R" w:eastAsia="UD デジタル 教科書体 NK-R"/>
              </w:rPr>
            </w:pPr>
            <w:r w:rsidRPr="00453802">
              <w:rPr>
                <w:rFonts w:ascii="UD デジタル 教科書体 NK-R" w:eastAsia="UD デジタル 教科書体 NK-R" w:hint="eastAsia"/>
                <w:noProof/>
              </w:rPr>
              <w:drawing>
                <wp:inline distT="0" distB="0" distL="0" distR="0" wp14:anchorId="32FC6126" wp14:editId="1727C546">
                  <wp:extent cx="641445" cy="641445"/>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437" cy="650437"/>
                          </a:xfrm>
                          <a:prstGeom prst="rect">
                            <a:avLst/>
                          </a:prstGeom>
                          <a:noFill/>
                          <a:ln>
                            <a:noFill/>
                          </a:ln>
                        </pic:spPr>
                      </pic:pic>
                    </a:graphicData>
                  </a:graphic>
                </wp:inline>
              </w:drawing>
            </w:r>
          </w:p>
        </w:tc>
        <w:tc>
          <w:tcPr>
            <w:tcW w:w="9072" w:type="dxa"/>
          </w:tcPr>
          <w:p w14:paraId="6A6984A6" w14:textId="77777777" w:rsidR="00FA5CCE" w:rsidRPr="00453802" w:rsidRDefault="00FA5CCE" w:rsidP="00B2506E">
            <w:pPr>
              <w:pStyle w:val="a5"/>
              <w:rPr>
                <w:rFonts w:ascii="UD デジタル 教科書体 NK-R" w:eastAsia="UD デジタル 教科書体 NK-R"/>
              </w:rPr>
            </w:pPr>
            <w:r w:rsidRPr="00453802">
              <w:rPr>
                <w:rFonts w:ascii="UD デジタル 教科書体 NK-R" w:eastAsia="UD デジタル 教科書体 NK-R" w:hint="eastAsia"/>
              </w:rPr>
              <w:t>How will this new drug change Alzheimer's treatment?［Reuters］</w:t>
            </w:r>
          </w:p>
          <w:p w14:paraId="6D12C405" w14:textId="77777777" w:rsidR="00FA5CCE" w:rsidRPr="00453802" w:rsidRDefault="00FA5CCE" w:rsidP="00B2506E">
            <w:pPr>
              <w:rPr>
                <w:rFonts w:ascii="UD デジタル 教科書体 NK-R" w:eastAsia="UD デジタル 教科書体 NK-R"/>
              </w:rPr>
            </w:pPr>
            <w:r>
              <w:rPr>
                <w:rFonts w:ascii="UD デジタル 教科書体 NK-R" w:eastAsia="UD デジタル 教科書体 NK-R" w:hint="eastAsia"/>
              </w:rPr>
              <w:t>★</w:t>
            </w:r>
            <w:r w:rsidRPr="00453802">
              <w:rPr>
                <w:rFonts w:ascii="UD デジタル 教科書体 NK-R" w:eastAsia="UD デジタル 教科書体 NK-R" w:hint="eastAsia"/>
              </w:rPr>
              <w:t>0:30</w:t>
            </w:r>
            <w:r>
              <w:rPr>
                <w:rFonts w:ascii="UD デジタル 教科書体 NK-R" w:eastAsia="UD デジタル 教科書体 NK-R" w:hint="eastAsia"/>
              </w:rPr>
              <w:t>～　薬を</w:t>
            </w:r>
            <w:r w:rsidRPr="00453802">
              <w:rPr>
                <w:rFonts w:ascii="UD デジタル 教科書体 NK-R" w:eastAsia="UD デジタル 教科書体 NK-R" w:hint="eastAsia"/>
              </w:rPr>
              <w:t>投与した女性患者のインタビュー「薬を投与してから、言葉が出てくるようにな</w:t>
            </w:r>
            <w:r>
              <w:rPr>
                <w:rFonts w:ascii="UD デジタル 教科書体 NK-R" w:eastAsia="UD デジタル 教科書体 NK-R" w:hint="eastAsia"/>
              </w:rPr>
              <w:t>りました</w:t>
            </w:r>
            <w:r w:rsidRPr="00453802">
              <w:rPr>
                <w:rFonts w:ascii="UD デジタル 教科書体 NK-R" w:eastAsia="UD デジタル 教科書体 NK-R" w:hint="eastAsia"/>
              </w:rPr>
              <w:t>」</w:t>
            </w:r>
            <w:r>
              <w:rPr>
                <w:rFonts w:ascii="UD デジタル 教科書体 NK-R" w:eastAsia="UD デジタル 教科書体 NK-R" w:hint="eastAsia"/>
              </w:rPr>
              <w:t xml:space="preserve">　★</w:t>
            </w:r>
            <w:r>
              <w:rPr>
                <w:rFonts w:ascii="UD デジタル 教科書体 NK-R" w:eastAsia="UD デジタル 教科書体 NK-R"/>
              </w:rPr>
              <w:t>1:25</w:t>
            </w:r>
            <w:r>
              <w:rPr>
                <w:rFonts w:ascii="UD デジタル 教科書体 NK-R" w:eastAsia="UD デジタル 教科書体 NK-R" w:hint="eastAsia"/>
              </w:rPr>
              <w:t>～　医者インタビュー　「この薬は、アルツハイマーの初期段階の患者を対象とします」</w:t>
            </w:r>
          </w:p>
        </w:tc>
      </w:tr>
      <w:tr w:rsidR="0084522F" w:rsidRPr="0084522F" w14:paraId="3CB93A7E" w14:textId="77777777" w:rsidTr="00FA5CCE">
        <w:tc>
          <w:tcPr>
            <w:tcW w:w="1413" w:type="dxa"/>
          </w:tcPr>
          <w:p w14:paraId="4CCC8A06" w14:textId="4A34FB8A" w:rsidR="0084522F" w:rsidRPr="0084522F" w:rsidRDefault="0084522F" w:rsidP="00B2506E">
            <w:pPr>
              <w:rPr>
                <w:rFonts w:ascii="UD デジタル 教科書体 NK-R" w:eastAsia="UD デジタル 教科書体 NK-R"/>
                <w:noProof/>
              </w:rPr>
            </w:pPr>
            <w:r w:rsidRPr="0084522F">
              <w:rPr>
                <w:rFonts w:ascii="UD デジタル 教科書体 NK-R" w:eastAsia="UD デジタル 教科書体 NK-R" w:hint="eastAsia"/>
                <w:noProof/>
              </w:rPr>
              <w:drawing>
                <wp:inline distT="0" distB="0" distL="0" distR="0" wp14:anchorId="6DA2AA88" wp14:editId="2CA02BC2">
                  <wp:extent cx="675564" cy="675564"/>
                  <wp:effectExtent l="0" t="0" r="0" b="0"/>
                  <wp:docPr id="704153773" name="図 70415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6396" cy="686396"/>
                          </a:xfrm>
                          <a:prstGeom prst="rect">
                            <a:avLst/>
                          </a:prstGeom>
                          <a:noFill/>
                          <a:ln>
                            <a:noFill/>
                          </a:ln>
                        </pic:spPr>
                      </pic:pic>
                    </a:graphicData>
                  </a:graphic>
                </wp:inline>
              </w:drawing>
            </w:r>
          </w:p>
        </w:tc>
        <w:tc>
          <w:tcPr>
            <w:tcW w:w="9072" w:type="dxa"/>
          </w:tcPr>
          <w:p w14:paraId="74AFBD82" w14:textId="77777777" w:rsidR="0084522F" w:rsidRDefault="0084522F" w:rsidP="0084522F">
            <w:pPr>
              <w:pStyle w:val="a5"/>
              <w:rPr>
                <w:rFonts w:ascii="UD デジタル 教科書体 NK-R" w:eastAsia="UD デジタル 教科書体 NK-R"/>
              </w:rPr>
            </w:pPr>
            <w:r w:rsidRPr="0084522F">
              <w:rPr>
                <w:rFonts w:ascii="UD デジタル 教科書体 NK-R" w:eastAsia="UD デジタル 教科書体 NK-R" w:hint="eastAsia"/>
              </w:rPr>
              <w:t>日本におけるアルツハイマー病研究の第一人者、新井平伊医師のインタビュー</w:t>
            </w:r>
            <w:r>
              <w:rPr>
                <w:rFonts w:ascii="UD デジタル 教科書体 NK-R" w:eastAsia="UD デジタル 教科書体 NK-R" w:hint="eastAsia"/>
              </w:rPr>
              <w:t>記事</w:t>
            </w:r>
          </w:p>
          <w:p w14:paraId="5DD7D953" w14:textId="38D3EAC7" w:rsidR="0084522F" w:rsidRPr="0084522F" w:rsidRDefault="0084522F" w:rsidP="0084522F">
            <w:pPr>
              <w:pStyle w:val="a5"/>
              <w:rPr>
                <w:rFonts w:ascii="UD デジタル 教科書体 NK-R" w:eastAsia="UD デジタル 教科書体 NK-R"/>
              </w:rPr>
            </w:pPr>
          </w:p>
        </w:tc>
      </w:tr>
    </w:tbl>
    <w:p w14:paraId="1E087890" w14:textId="4605E795" w:rsidR="007429C1" w:rsidRPr="00500888" w:rsidRDefault="00D40408" w:rsidP="00D40408">
      <w:pPr>
        <w:pStyle w:val="a5"/>
        <w:rPr>
          <w:rFonts w:ascii="Century" w:hAnsi="Century"/>
          <w:sz w:val="32"/>
          <w:szCs w:val="32"/>
        </w:rPr>
      </w:pPr>
      <w:r w:rsidRPr="00500888">
        <w:rPr>
          <w:rFonts w:ascii="Century" w:hAnsi="Century"/>
          <w:sz w:val="32"/>
          <w:szCs w:val="32"/>
        </w:rPr>
        <w:lastRenderedPageBreak/>
        <w:t>What is dementia?</w:t>
      </w:r>
    </w:p>
    <w:p w14:paraId="4DABE1BB" w14:textId="310290E3" w:rsidR="00D40408" w:rsidRPr="0084522F" w:rsidRDefault="0084522F" w:rsidP="00D40408">
      <w:pPr>
        <w:pStyle w:val="a5"/>
        <w:rPr>
          <w:rFonts w:ascii="Century" w:hAnsi="Century"/>
          <w:sz w:val="20"/>
          <w:szCs w:val="20"/>
          <w:bdr w:val="single" w:sz="4" w:space="0" w:color="auto"/>
        </w:rPr>
      </w:pPr>
      <w:r>
        <w:rPr>
          <w:rFonts w:ascii="Century" w:hAnsi="Century" w:hint="eastAsia"/>
          <w:sz w:val="20"/>
          <w:szCs w:val="20"/>
          <w:bdr w:val="single" w:sz="4" w:space="0" w:color="auto"/>
        </w:rPr>
        <w:t>１</w:t>
      </w:r>
      <w:r w:rsidR="00D40408" w:rsidRPr="00500888">
        <w:rPr>
          <w:rFonts w:ascii="Century" w:hAnsi="Century"/>
        </w:rPr>
        <w:t xml:space="preserve">　</w:t>
      </w:r>
      <w:r w:rsidR="00D40408" w:rsidRPr="00500888">
        <w:rPr>
          <w:rFonts w:ascii="Century" w:hAnsi="Century"/>
        </w:rPr>
        <w:t>Dementia causes changes in memory, thinking, personality and behavior</w:t>
      </w:r>
      <w:r w:rsidR="00300C71">
        <w:rPr>
          <w:rFonts w:ascii="Century" w:hAnsi="Century" w:hint="eastAsia"/>
        </w:rPr>
        <w:t>.</w:t>
      </w:r>
      <w:r w:rsidR="00300C71">
        <w:rPr>
          <w:rFonts w:ascii="Century" w:hAnsi="Century"/>
        </w:rPr>
        <w:t xml:space="preserve"> The</w:t>
      </w:r>
      <w:r w:rsidR="00D40408" w:rsidRPr="00500888">
        <w:rPr>
          <w:rFonts w:ascii="Century" w:hAnsi="Century"/>
        </w:rPr>
        <w:t xml:space="preserve"> symptoms vary depending on which type the person has. </w:t>
      </w:r>
    </w:p>
    <w:p w14:paraId="55FFAFF4" w14:textId="07C89655" w:rsidR="00D40408" w:rsidRDefault="0084522F" w:rsidP="00D40408">
      <w:pPr>
        <w:pStyle w:val="a5"/>
        <w:rPr>
          <w:rFonts w:ascii="Century" w:hAnsi="Century" w:cs="Arial"/>
          <w:color w:val="202124"/>
          <w:shd w:val="clear" w:color="auto" w:fill="FFFFFF"/>
        </w:rPr>
      </w:pPr>
      <w:r>
        <w:rPr>
          <w:rFonts w:ascii="Century" w:hAnsi="Century" w:hint="eastAsia"/>
          <w:sz w:val="20"/>
          <w:szCs w:val="20"/>
          <w:bdr w:val="single" w:sz="4" w:space="0" w:color="auto"/>
        </w:rPr>
        <w:t>２</w:t>
      </w:r>
      <w:r w:rsidR="00D40408" w:rsidRPr="00500888">
        <w:rPr>
          <w:rFonts w:ascii="Century" w:hAnsi="Century"/>
        </w:rPr>
        <w:t xml:space="preserve">　</w:t>
      </w:r>
      <w:r w:rsidR="00D40408" w:rsidRPr="00500888">
        <w:rPr>
          <w:rFonts w:ascii="Century" w:hAnsi="Century"/>
        </w:rPr>
        <w:t>There are over 100 forms of dementia. The most well-known form is Alzheimer's disease, which account</w:t>
      </w:r>
      <w:r w:rsidR="00D40408">
        <w:rPr>
          <w:rFonts w:ascii="Century" w:hAnsi="Century"/>
        </w:rPr>
        <w:t>s</w:t>
      </w:r>
      <w:r w:rsidR="00D40408" w:rsidRPr="00500888">
        <w:rPr>
          <w:rFonts w:ascii="Century" w:hAnsi="Century"/>
        </w:rPr>
        <w:t xml:space="preserve"> for 60-70% of cases</w:t>
      </w:r>
      <w:r w:rsidR="00D40408">
        <w:rPr>
          <w:rFonts w:ascii="Century" w:hAnsi="Century"/>
        </w:rPr>
        <w:t>. Alzheimer’s patients</w:t>
      </w:r>
      <w:r w:rsidR="00D40408" w:rsidRPr="0041465D">
        <w:rPr>
          <w:rFonts w:ascii="Century" w:hAnsi="Century" w:cs="Arial"/>
          <w:color w:val="202124"/>
          <w:shd w:val="clear" w:color="auto" w:fill="FFFFFF"/>
        </w:rPr>
        <w:t xml:space="preserve"> </w:t>
      </w:r>
      <w:r w:rsidR="00D40408">
        <w:rPr>
          <w:rFonts w:ascii="Century" w:hAnsi="Century" w:cs="Arial"/>
          <w:color w:val="202124"/>
          <w:shd w:val="clear" w:color="auto" w:fill="FFFFFF"/>
        </w:rPr>
        <w:t xml:space="preserve">can </w:t>
      </w:r>
      <w:r w:rsidR="00D40408" w:rsidRPr="0041465D">
        <w:rPr>
          <w:rFonts w:ascii="Century" w:hAnsi="Century" w:cs="Arial"/>
          <w:color w:val="202124"/>
          <w:shd w:val="clear" w:color="auto" w:fill="FFFFFF"/>
        </w:rPr>
        <w:t>forget where the grocery store is</w:t>
      </w:r>
      <w:r w:rsidR="00D40408">
        <w:rPr>
          <w:rFonts w:ascii="Century" w:hAnsi="Century" w:cs="Arial"/>
          <w:color w:val="202124"/>
          <w:shd w:val="clear" w:color="auto" w:fill="FFFFFF"/>
        </w:rPr>
        <w:t>,</w:t>
      </w:r>
      <w:r w:rsidR="00D40408" w:rsidRPr="0041465D">
        <w:rPr>
          <w:rFonts w:ascii="Century" w:hAnsi="Century" w:cs="Arial"/>
          <w:color w:val="202124"/>
          <w:shd w:val="clear" w:color="auto" w:fill="FFFFFF"/>
        </w:rPr>
        <w:t xml:space="preserve"> or the names of family and friends. </w:t>
      </w:r>
    </w:p>
    <w:p w14:paraId="4D0E087E" w14:textId="032ECE2B" w:rsidR="00D40408" w:rsidRPr="00500888" w:rsidRDefault="0084522F" w:rsidP="00D40408">
      <w:pPr>
        <w:pStyle w:val="a5"/>
        <w:rPr>
          <w:rFonts w:ascii="Century" w:hAnsi="Century"/>
        </w:rPr>
      </w:pPr>
      <w:r>
        <w:rPr>
          <w:rFonts w:ascii="Century" w:hAnsi="Century" w:cs="Arial" w:hint="eastAsia"/>
          <w:color w:val="202124"/>
          <w:sz w:val="20"/>
          <w:szCs w:val="20"/>
          <w:bdr w:val="single" w:sz="4" w:space="0" w:color="auto"/>
          <w:shd w:val="clear" w:color="auto" w:fill="FFFFFF"/>
        </w:rPr>
        <w:t>３</w:t>
      </w:r>
      <w:r w:rsidR="00D40408">
        <w:rPr>
          <w:rFonts w:ascii="Century" w:hAnsi="Century" w:cs="Arial" w:hint="eastAsia"/>
          <w:color w:val="202124"/>
          <w:shd w:val="clear" w:color="auto" w:fill="FFFFFF"/>
        </w:rPr>
        <w:t xml:space="preserve">　</w:t>
      </w:r>
      <w:r w:rsidR="00D40408" w:rsidRPr="0041465D">
        <w:rPr>
          <w:rFonts w:ascii="Century" w:hAnsi="Century"/>
        </w:rPr>
        <w:t>Ot</w:t>
      </w:r>
      <w:r w:rsidR="00D40408">
        <w:rPr>
          <w:rFonts w:ascii="Century" w:hAnsi="Century"/>
        </w:rPr>
        <w:t>her major forms of dementia include</w:t>
      </w:r>
      <w:r w:rsidR="00D40408" w:rsidRPr="00500888">
        <w:rPr>
          <w:rFonts w:ascii="Century" w:hAnsi="Century"/>
        </w:rPr>
        <w:t xml:space="preserve"> Vascular Dementia(10-20%), Frontotemporal Dementia(10%) and Dementia with Lewy Bodies(4%). </w:t>
      </w:r>
    </w:p>
    <w:p w14:paraId="2E68B659" w14:textId="5BA31E25" w:rsidR="00D40408" w:rsidRPr="00500888" w:rsidRDefault="0084522F" w:rsidP="00D40408">
      <w:pPr>
        <w:pStyle w:val="a5"/>
        <w:rPr>
          <w:rFonts w:ascii="Century" w:hAnsi="Century"/>
        </w:rPr>
      </w:pPr>
      <w:r>
        <w:rPr>
          <w:rFonts w:ascii="Century" w:hAnsi="Century" w:hint="eastAsia"/>
          <w:sz w:val="20"/>
          <w:szCs w:val="20"/>
          <w:bdr w:val="single" w:sz="4" w:space="0" w:color="auto"/>
        </w:rPr>
        <w:t>４</w:t>
      </w:r>
      <w:r w:rsidR="00D40408" w:rsidRPr="00500888">
        <w:rPr>
          <w:rFonts w:ascii="Century" w:hAnsi="Century"/>
        </w:rPr>
        <w:t xml:space="preserve">　</w:t>
      </w:r>
      <w:r w:rsidR="000B5B2A">
        <w:rPr>
          <w:rFonts w:ascii="Century" w:hAnsi="Century"/>
        </w:rPr>
        <w:t>Generally,</w:t>
      </w:r>
      <w:r w:rsidR="00D40408" w:rsidRPr="00500888">
        <w:rPr>
          <w:rFonts w:ascii="Century" w:hAnsi="Century"/>
        </w:rPr>
        <w:t xml:space="preserve"> symptoms </w:t>
      </w:r>
      <w:r w:rsidR="00AE37CF">
        <w:rPr>
          <w:rFonts w:ascii="Century" w:hAnsi="Century"/>
        </w:rPr>
        <w:t xml:space="preserve">of dementia </w:t>
      </w:r>
      <w:r w:rsidR="00D40408" w:rsidRPr="00500888">
        <w:rPr>
          <w:rFonts w:ascii="Century" w:hAnsi="Century"/>
        </w:rPr>
        <w:t>include:</w:t>
      </w:r>
    </w:p>
    <w:p w14:paraId="02282F61" w14:textId="77777777" w:rsidR="00D40408" w:rsidRPr="00500888" w:rsidRDefault="00D40408" w:rsidP="00D40408">
      <w:pPr>
        <w:pStyle w:val="a5"/>
        <w:rPr>
          <w:rFonts w:ascii="Century" w:hAnsi="Century"/>
        </w:rPr>
      </w:pPr>
      <w:r>
        <w:rPr>
          <w:rFonts w:ascii="Century" w:hAnsi="Century" w:hint="eastAsia"/>
        </w:rPr>
        <w:t>１）</w:t>
      </w:r>
      <w:r>
        <w:rPr>
          <w:rFonts w:ascii="Century" w:hAnsi="Century"/>
        </w:rPr>
        <w:t>h</w:t>
      </w:r>
      <w:r w:rsidRPr="00500888">
        <w:rPr>
          <w:rFonts w:ascii="Century" w:hAnsi="Century"/>
        </w:rPr>
        <w:t>aving problems in making a plan</w:t>
      </w:r>
    </w:p>
    <w:p w14:paraId="5AAE54CF" w14:textId="77777777" w:rsidR="00D40408" w:rsidRPr="00500888" w:rsidRDefault="00D40408" w:rsidP="00D40408">
      <w:pPr>
        <w:pStyle w:val="a5"/>
        <w:rPr>
          <w:rFonts w:ascii="Century" w:hAnsi="Century"/>
        </w:rPr>
      </w:pPr>
      <w:r>
        <w:rPr>
          <w:rFonts w:ascii="Century" w:hAnsi="Century" w:hint="eastAsia"/>
        </w:rPr>
        <w:t>２）</w:t>
      </w:r>
      <w:r>
        <w:rPr>
          <w:rFonts w:ascii="Century" w:hAnsi="Century"/>
        </w:rPr>
        <w:t>r</w:t>
      </w:r>
      <w:r w:rsidRPr="00500888">
        <w:rPr>
          <w:rFonts w:ascii="Century" w:hAnsi="Century"/>
        </w:rPr>
        <w:t>epeating the same activity or saying the same words over and over</w:t>
      </w:r>
      <w:r>
        <w:rPr>
          <w:rFonts w:ascii="Century" w:hAnsi="Century" w:hint="eastAsia"/>
        </w:rPr>
        <w:t xml:space="preserve"> </w:t>
      </w:r>
      <w:r>
        <w:rPr>
          <w:rFonts w:ascii="Century" w:hAnsi="Century"/>
        </w:rPr>
        <w:t>again</w:t>
      </w:r>
    </w:p>
    <w:p w14:paraId="6CF8685C" w14:textId="19E7EB82" w:rsidR="00D40408" w:rsidRPr="00500888" w:rsidRDefault="00D40408" w:rsidP="00D40408">
      <w:pPr>
        <w:pStyle w:val="a5"/>
        <w:rPr>
          <w:rFonts w:ascii="Century" w:hAnsi="Century"/>
        </w:rPr>
      </w:pPr>
      <w:r>
        <w:rPr>
          <w:rFonts w:ascii="Century" w:hAnsi="Century" w:hint="eastAsia"/>
        </w:rPr>
        <w:t>３）</w:t>
      </w:r>
      <w:r>
        <w:rPr>
          <w:rFonts w:ascii="Century" w:hAnsi="Century"/>
        </w:rPr>
        <w:t>l</w:t>
      </w:r>
      <w:r w:rsidRPr="00500888">
        <w:rPr>
          <w:rFonts w:ascii="Century" w:hAnsi="Century"/>
        </w:rPr>
        <w:t xml:space="preserve">osing empathy and saying or doing inappropriate things without considering </w:t>
      </w:r>
      <w:r>
        <w:rPr>
          <w:rFonts w:ascii="Century" w:hAnsi="Century"/>
        </w:rPr>
        <w:t xml:space="preserve">other people’s feelings,  or </w:t>
      </w:r>
      <w:r w:rsidRPr="00500888">
        <w:rPr>
          <w:rFonts w:ascii="Century" w:hAnsi="Century"/>
        </w:rPr>
        <w:t xml:space="preserve">disrespecting </w:t>
      </w:r>
      <w:r w:rsidR="00AE37CF">
        <w:rPr>
          <w:rFonts w:ascii="Century" w:hAnsi="Century"/>
        </w:rPr>
        <w:t xml:space="preserve">their </w:t>
      </w:r>
      <w:r w:rsidRPr="00500888">
        <w:rPr>
          <w:rFonts w:ascii="Century" w:hAnsi="Century"/>
        </w:rPr>
        <w:t>loved ones</w:t>
      </w:r>
    </w:p>
    <w:p w14:paraId="10C87621" w14:textId="3E82DCA6" w:rsidR="00D40408" w:rsidRPr="00500888" w:rsidRDefault="00D40408" w:rsidP="00D40408">
      <w:pPr>
        <w:pStyle w:val="a5"/>
        <w:pBdr>
          <w:bottom w:val="single" w:sz="4" w:space="1" w:color="auto"/>
        </w:pBdr>
        <w:rPr>
          <w:rFonts w:ascii="Century" w:hAnsi="Century"/>
        </w:rPr>
      </w:pPr>
      <w:r>
        <w:rPr>
          <w:rFonts w:ascii="Century" w:hAnsi="Century" w:hint="eastAsia"/>
        </w:rPr>
        <w:t>４）</w:t>
      </w:r>
      <w:r>
        <w:rPr>
          <w:rFonts w:ascii="Century" w:hAnsi="Century"/>
        </w:rPr>
        <w:t>s</w:t>
      </w:r>
      <w:r w:rsidRPr="00500888">
        <w:rPr>
          <w:rFonts w:ascii="Century" w:hAnsi="Century"/>
        </w:rPr>
        <w:t>uffering from primary progressive aphasia, hav</w:t>
      </w:r>
      <w:r w:rsidR="00AE37CF">
        <w:rPr>
          <w:rFonts w:ascii="Century" w:hAnsi="Century"/>
        </w:rPr>
        <w:t>ing</w:t>
      </w:r>
      <w:r w:rsidRPr="00500888">
        <w:rPr>
          <w:rFonts w:ascii="Century" w:hAnsi="Century"/>
        </w:rPr>
        <w:t xml:space="preserve"> trouble finding words or expressing themselves</w:t>
      </w:r>
    </w:p>
    <w:p w14:paraId="67905F79" w14:textId="44330F45" w:rsidR="00AE37CF" w:rsidRDefault="00AE37CF" w:rsidP="00D40408">
      <w:pPr>
        <w:pStyle w:val="a5"/>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vary(</w:t>
      </w:r>
      <w:r>
        <w:rPr>
          <w:rFonts w:ascii="UD デジタル 教科書体 NK-R" w:eastAsia="UD デジタル 教科書体 NK-R" w:hAnsi="Century" w:hint="eastAsia"/>
          <w:sz w:val="20"/>
          <w:szCs w:val="20"/>
        </w:rPr>
        <w:t>動詞</w:t>
      </w:r>
      <w:r>
        <w:rPr>
          <w:rFonts w:ascii="UD デジタル 教科書体 NK-R" w:eastAsia="UD デジタル 教科書体 NK-R" w:hAnsi="Century"/>
          <w:sz w:val="20"/>
          <w:szCs w:val="20"/>
        </w:rPr>
        <w:t>)</w:t>
      </w:r>
      <w:r>
        <w:rPr>
          <w:rFonts w:ascii="UD デジタル 教科書体 NK-R" w:eastAsia="UD デジタル 教科書体 NK-R" w:hAnsi="Century" w:hint="eastAsia"/>
          <w:sz w:val="20"/>
          <w:szCs w:val="20"/>
        </w:rPr>
        <w:t xml:space="preserve">異なる　　 </w:t>
      </w:r>
      <w:r>
        <w:rPr>
          <w:rFonts w:ascii="UD デジタル 教科書体 NK-R" w:eastAsia="UD デジタル 教科書体 NK-R" w:hAnsi="Century"/>
          <w:sz w:val="20"/>
          <w:szCs w:val="20"/>
        </w:rPr>
        <w:t xml:space="preserve">   form</w:t>
      </w:r>
      <w:r>
        <w:rPr>
          <w:rFonts w:ascii="UD デジタル 教科書体 NK-R" w:eastAsia="UD デジタル 教科書体 NK-R" w:hAnsi="Century" w:hint="eastAsia"/>
          <w:sz w:val="20"/>
          <w:szCs w:val="20"/>
        </w:rPr>
        <w:t xml:space="preserve">形　　　　 </w:t>
      </w:r>
      <w:r>
        <w:rPr>
          <w:rFonts w:ascii="UD デジタル 教科書体 NK-R" w:eastAsia="UD デジタル 教科書体 NK-R" w:hAnsi="Century"/>
          <w:sz w:val="20"/>
          <w:szCs w:val="20"/>
        </w:rPr>
        <w:t xml:space="preserve"> </w:t>
      </w:r>
      <w:r w:rsidR="00D40408" w:rsidRPr="00500888">
        <w:rPr>
          <w:rFonts w:ascii="UD デジタル 教科書体 NK-R" w:eastAsia="UD デジタル 教科書体 NK-R" w:hAnsi="Century" w:hint="eastAsia"/>
          <w:sz w:val="20"/>
          <w:szCs w:val="20"/>
        </w:rPr>
        <w:t xml:space="preserve">account for〜: 〜を占める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V</w:t>
      </w:r>
      <w:r w:rsidR="00D40408" w:rsidRPr="00500888">
        <w:rPr>
          <w:rFonts w:ascii="UD デジタル 教科書体 NK-R" w:eastAsia="UD デジタル 教科書体 NK-R" w:hAnsi="Century" w:hint="eastAsia"/>
          <w:sz w:val="20"/>
          <w:szCs w:val="20"/>
        </w:rPr>
        <w:t xml:space="preserve">ascular </w:t>
      </w:r>
      <w:r>
        <w:rPr>
          <w:rFonts w:ascii="UD デジタル 教科書体 NK-R" w:eastAsia="UD デジタル 教科書体 NK-R" w:hAnsi="Century"/>
          <w:sz w:val="20"/>
          <w:szCs w:val="20"/>
        </w:rPr>
        <w:t>D</w:t>
      </w:r>
      <w:r w:rsidR="00D40408" w:rsidRPr="00500888">
        <w:rPr>
          <w:rFonts w:ascii="UD デジタル 教科書体 NK-R" w:eastAsia="UD デジタル 教科書体 NK-R" w:hAnsi="Century" w:hint="eastAsia"/>
          <w:sz w:val="20"/>
          <w:szCs w:val="20"/>
        </w:rPr>
        <w:t xml:space="preserve">ementia血管性認知症　</w:t>
      </w:r>
      <w:r w:rsidR="00D40408">
        <w:rPr>
          <w:rFonts w:ascii="UD デジタル 教科書体 NK-R" w:eastAsia="UD デジタル 教科書体 NK-R" w:hAnsi="Century" w:hint="eastAsia"/>
          <w:sz w:val="20"/>
          <w:szCs w:val="20"/>
        </w:rPr>
        <w:t xml:space="preserve">　　</w:t>
      </w:r>
    </w:p>
    <w:p w14:paraId="635628AE" w14:textId="77777777" w:rsidR="00AE37CF" w:rsidRDefault="00AE37CF" w:rsidP="00D40408">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Fronto</w:t>
      </w:r>
      <w:r>
        <w:rPr>
          <w:rFonts w:ascii="UD デジタル 教科書体 NK-R" w:eastAsia="UD デジタル 教科書体 NK-R" w:hAnsi="Century"/>
          <w:sz w:val="20"/>
          <w:szCs w:val="20"/>
        </w:rPr>
        <w:t>temporal Dementia</w:t>
      </w:r>
      <w:r>
        <w:rPr>
          <w:rFonts w:ascii="UD デジタル 教科書体 NK-R" w:eastAsia="UD デジタル 教科書体 NK-R" w:hAnsi="Century" w:hint="eastAsia"/>
          <w:sz w:val="20"/>
          <w:szCs w:val="20"/>
        </w:rPr>
        <w:t>前頭側頭型認知症</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D</w:t>
      </w:r>
      <w:r w:rsidR="00D40408" w:rsidRPr="00500888">
        <w:rPr>
          <w:rFonts w:ascii="UD デジタル 教科書体 NK-R" w:eastAsia="UD デジタル 教科書体 NK-R" w:hAnsi="Century" w:hint="eastAsia"/>
          <w:sz w:val="20"/>
          <w:szCs w:val="20"/>
        </w:rPr>
        <w:t xml:space="preserve">ementia with Lewy </w:t>
      </w:r>
      <w:r>
        <w:rPr>
          <w:rFonts w:ascii="UD デジタル 教科書体 NK-R" w:eastAsia="UD デジタル 教科書体 NK-R" w:hAnsi="Century"/>
          <w:sz w:val="20"/>
          <w:szCs w:val="20"/>
        </w:rPr>
        <w:t>B</w:t>
      </w:r>
      <w:r w:rsidR="00D40408" w:rsidRPr="00500888">
        <w:rPr>
          <w:rFonts w:ascii="UD デジタル 教科書体 NK-R" w:eastAsia="UD デジタル 教科書体 NK-R" w:hAnsi="Century" w:hint="eastAsia"/>
          <w:sz w:val="20"/>
          <w:szCs w:val="20"/>
        </w:rPr>
        <w:t xml:space="preserve">odiesレビー小体型認知症 　　</w:t>
      </w:r>
      <w:r w:rsidR="00D40408">
        <w:rPr>
          <w:rFonts w:ascii="UD デジタル 教科書体 NK-R" w:eastAsia="UD デジタル 教科書体 NK-R" w:hAnsi="Century" w:hint="eastAsia"/>
          <w:sz w:val="20"/>
          <w:szCs w:val="20"/>
        </w:rPr>
        <w:t xml:space="preserve">　</w:t>
      </w:r>
    </w:p>
    <w:p w14:paraId="6A34C66E" w14:textId="4F8462BF" w:rsidR="00ED7678" w:rsidRDefault="00D40408" w:rsidP="00D40408">
      <w:pPr>
        <w:pStyle w:val="a5"/>
        <w:rPr>
          <w:rFonts w:ascii="UD デジタル 教科書体 NK-R" w:eastAsia="UD デジタル 教科書体 NK-R" w:hAnsi="Century"/>
          <w:sz w:val="20"/>
          <w:szCs w:val="20"/>
        </w:rPr>
      </w:pPr>
      <w:r w:rsidRPr="00500888">
        <w:rPr>
          <w:rFonts w:ascii="UD デジタル 教科書体 NK-R" w:eastAsia="UD デジタル 教科書体 NK-R" w:hAnsi="Century" w:hint="eastAsia"/>
          <w:sz w:val="20"/>
          <w:szCs w:val="20"/>
        </w:rPr>
        <w:t xml:space="preserve">empathy思いやり・共感　</w:t>
      </w:r>
      <w:r>
        <w:rPr>
          <w:rFonts w:ascii="UD デジタル 教科書体 NK-R" w:eastAsia="UD デジタル 教科書体 NK-R" w:hAnsi="Century" w:hint="eastAsia"/>
          <w:sz w:val="20"/>
          <w:szCs w:val="20"/>
        </w:rPr>
        <w:t xml:space="preserve">　　</w:t>
      </w:r>
      <w:r w:rsidRPr="00500888">
        <w:rPr>
          <w:rFonts w:ascii="UD デジタル 教科書体 NK-R" w:eastAsia="UD デジタル 教科書体 NK-R" w:hAnsi="Century" w:hint="eastAsia"/>
          <w:sz w:val="20"/>
          <w:szCs w:val="20"/>
        </w:rPr>
        <w:t>disrespect</w:t>
      </w:r>
      <w:r w:rsidR="007765A3">
        <w:rPr>
          <w:rFonts w:ascii="UD デジタル 教科書体 NK-R" w:eastAsia="UD デジタル 教科書体 NK-R" w:hAnsi="Century" w:hint="eastAsia"/>
          <w:sz w:val="20"/>
          <w:szCs w:val="20"/>
        </w:rPr>
        <w:t>～：～に対して敬意を持たない</w:t>
      </w:r>
      <w:r w:rsidRPr="00500888">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　　　</w:t>
      </w:r>
      <w:r w:rsidRPr="00500888">
        <w:rPr>
          <w:rFonts w:ascii="UD デジタル 教科書体 NK-R" w:eastAsia="UD デジタル 教科書体 NK-R" w:hAnsi="Century" w:hint="eastAsia"/>
          <w:sz w:val="20"/>
          <w:szCs w:val="20"/>
        </w:rPr>
        <w:t>loved one愛する人</w:t>
      </w:r>
      <w:r>
        <w:rPr>
          <w:rFonts w:ascii="UD デジタル 教科書体 NK-R" w:eastAsia="UD デジタル 教科書体 NK-R" w:hAnsi="Century" w:hint="eastAsia"/>
          <w:sz w:val="20"/>
          <w:szCs w:val="20"/>
        </w:rPr>
        <w:t xml:space="preserve">　　　</w:t>
      </w:r>
      <w:r w:rsidR="00AE37CF">
        <w:rPr>
          <w:rFonts w:ascii="UD デジタル 教科書体 NK-R" w:eastAsia="UD デジタル 教科書体 NK-R" w:hAnsi="Century" w:hint="eastAsia"/>
          <w:sz w:val="20"/>
          <w:szCs w:val="20"/>
        </w:rPr>
        <w:t>a</w:t>
      </w:r>
      <w:r w:rsidR="00AE37CF">
        <w:rPr>
          <w:rFonts w:ascii="UD デジタル 教科書体 NK-R" w:eastAsia="UD デジタル 教科書体 NK-R" w:hAnsi="Century"/>
          <w:sz w:val="20"/>
          <w:szCs w:val="20"/>
        </w:rPr>
        <w:t>phasia</w:t>
      </w:r>
      <w:r w:rsidR="00AE37CF">
        <w:rPr>
          <w:rFonts w:ascii="UD デジタル 教科書体 NK-R" w:eastAsia="UD デジタル 教科書体 NK-R" w:hAnsi="Century" w:hint="eastAsia"/>
          <w:sz w:val="20"/>
          <w:szCs w:val="20"/>
        </w:rPr>
        <w:t>失語症</w:t>
      </w:r>
      <w:r>
        <w:rPr>
          <w:rFonts w:ascii="UD デジタル 教科書体 NK-R" w:eastAsia="UD デジタル 教科書体 NK-R" w:hAnsi="Century" w:hint="eastAsia"/>
          <w:sz w:val="20"/>
          <w:szCs w:val="20"/>
        </w:rPr>
        <w:t xml:space="preserve">　　　</w:t>
      </w:r>
      <w:r w:rsidR="00AE37CF">
        <w:rPr>
          <w:rFonts w:ascii="UD デジタル 教科書体 NK-R" w:eastAsia="UD デジタル 教科書体 NK-R" w:hAnsi="Century" w:hint="eastAsia"/>
          <w:sz w:val="20"/>
          <w:szCs w:val="20"/>
        </w:rPr>
        <w:t xml:space="preserve">　</w:t>
      </w:r>
    </w:p>
    <w:p w14:paraId="75688842" w14:textId="313C1D17" w:rsidR="00D40408" w:rsidRDefault="00D40408" w:rsidP="00D40408">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00AE37CF">
        <w:rPr>
          <w:rFonts w:ascii="UD デジタル 教科書体 NK-R" w:eastAsia="UD デジタル 教科書体 NK-R" w:hAnsi="Century" w:hint="eastAsia"/>
          <w:sz w:val="20"/>
          <w:szCs w:val="20"/>
        </w:rPr>
        <w:t>学んだ語・表現</w:t>
      </w:r>
      <w:r>
        <w:rPr>
          <w:rFonts w:ascii="UD デジタル 教科書体 NK-R" w:eastAsia="UD デジタル 教科書体 NK-R" w:hAnsi="Century" w:hint="eastAsia"/>
          <w:sz w:val="20"/>
          <w:szCs w:val="20"/>
        </w:rPr>
        <w:t>(</w:t>
      </w:r>
      <w:r>
        <w:rPr>
          <w:rFonts w:ascii="UD デジタル 教科書体 NK-R" w:eastAsia="UD デジタル 教科書体 NK-R" w:hAnsi="Century"/>
          <w:sz w:val="20"/>
          <w:szCs w:val="20"/>
        </w:rPr>
        <w:t xml:space="preserve">                                             </w:t>
      </w:r>
      <w:r w:rsidR="00AE37CF">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w:t>
      </w:r>
    </w:p>
    <w:p w14:paraId="464035A0" w14:textId="77777777" w:rsidR="00D40408" w:rsidRDefault="00D40408" w:rsidP="00D40408">
      <w:pPr>
        <w:pStyle w:val="a5"/>
        <w:rPr>
          <w:rFonts w:ascii="UD デジタル 教科書体 NK-R" w:eastAsia="UD デジタル 教科書体 NK-R" w:hAnsi="Century"/>
          <w:sz w:val="20"/>
          <w:szCs w:val="20"/>
        </w:rPr>
      </w:pPr>
    </w:p>
    <w:p w14:paraId="5EAF2F3F" w14:textId="34BC2BB8" w:rsidR="00D40408" w:rsidRDefault="00D40408" w:rsidP="00D40408">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w:t>
      </w:r>
      <w:r>
        <w:rPr>
          <w:rFonts w:ascii="UD デジタル 教科書体 NK-R" w:eastAsia="UD デジタル 教科書体 NK-R" w:hAnsi="Century"/>
          <w:sz w:val="20"/>
          <w:szCs w:val="20"/>
        </w:rPr>
        <w:t>1  How many types of dementia are there?</w:t>
      </w:r>
    </w:p>
    <w:p w14:paraId="01B46898" w14:textId="77777777" w:rsidR="00D40408" w:rsidRPr="0084522F" w:rsidRDefault="00D40408" w:rsidP="00D40408">
      <w:pPr>
        <w:pStyle w:val="a5"/>
        <w:rPr>
          <w:rFonts w:ascii="UD デジタル 教科書体 NK-R" w:eastAsia="UD デジタル 教科書体 NK-R" w:hAnsi="Century"/>
          <w:sz w:val="20"/>
          <w:szCs w:val="20"/>
        </w:rPr>
      </w:pPr>
    </w:p>
    <w:p w14:paraId="011D477E" w14:textId="31E60D2F" w:rsidR="00D40408" w:rsidRDefault="00D40408" w:rsidP="00D40408">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w:t>
      </w:r>
      <w:r>
        <w:rPr>
          <w:rFonts w:ascii="UD デジタル 教科書体 NK-R" w:eastAsia="UD デジタル 教科書体 NK-R" w:hAnsi="Century"/>
          <w:sz w:val="20"/>
          <w:szCs w:val="20"/>
        </w:rPr>
        <w:t xml:space="preserve">2  What kind of symptoms does </w:t>
      </w:r>
      <w:r w:rsidRPr="00500888">
        <w:rPr>
          <w:rFonts w:ascii="Century" w:hAnsi="Century"/>
        </w:rPr>
        <w:t>Alzheimer's disease</w:t>
      </w:r>
      <w:r>
        <w:rPr>
          <w:rFonts w:ascii="Century" w:hAnsi="Century"/>
        </w:rPr>
        <w:t xml:space="preserve"> have?</w:t>
      </w:r>
    </w:p>
    <w:p w14:paraId="5B4C700F" w14:textId="77777777" w:rsidR="00D40408" w:rsidRPr="0084522F" w:rsidRDefault="00D40408" w:rsidP="00D40408">
      <w:pPr>
        <w:pStyle w:val="a5"/>
        <w:rPr>
          <w:rFonts w:ascii="UD デジタル 教科書体 NK-R" w:eastAsia="UD デジタル 教科書体 NK-R" w:hAnsi="Century"/>
          <w:sz w:val="20"/>
          <w:szCs w:val="20"/>
        </w:rPr>
      </w:pPr>
    </w:p>
    <w:p w14:paraId="62C73046" w14:textId="44F34D7D" w:rsidR="00D40408" w:rsidRDefault="00D40408" w:rsidP="0084522F">
      <w:pPr>
        <w:pStyle w:val="a5"/>
        <w:ind w:left="600" w:hangingChars="300" w:hanging="600"/>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w:t>
      </w:r>
      <w:r w:rsidR="0084522F">
        <w:rPr>
          <w:rFonts w:ascii="UD デジタル 教科書体 NK-R" w:eastAsia="UD デジタル 教科書体 NK-R" w:hAnsi="Century"/>
          <w:sz w:val="20"/>
          <w:szCs w:val="20"/>
        </w:rPr>
        <w:t>3</w:t>
      </w:r>
      <w:r>
        <w:rPr>
          <w:rFonts w:ascii="UD デジタル 教科書体 NK-R" w:eastAsia="UD デジタル 教科書体 NK-R" w:hAnsi="Century"/>
          <w:sz w:val="20"/>
          <w:szCs w:val="20"/>
        </w:rPr>
        <w:t xml:space="preserve">  </w:t>
      </w:r>
      <w:r w:rsidR="0084522F">
        <w:rPr>
          <w:rFonts w:ascii="UD デジタル 教科書体 NK-R" w:eastAsia="UD デジタル 教科書体 NK-R" w:hAnsi="Century" w:hint="eastAsia"/>
          <w:sz w:val="20"/>
          <w:szCs w:val="20"/>
        </w:rPr>
        <w:t>認知症の４つの症状を和訳しましょう。</w:t>
      </w:r>
    </w:p>
    <w:p w14:paraId="25C814F3" w14:textId="77777777" w:rsidR="0084522F" w:rsidRDefault="0084522F" w:rsidP="0084522F">
      <w:pPr>
        <w:pStyle w:val="a5"/>
        <w:ind w:left="600" w:hangingChars="300" w:hanging="600"/>
        <w:rPr>
          <w:rFonts w:ascii="UD デジタル 教科書体 NK-R" w:eastAsia="UD デジタル 教科書体 NK-R" w:hAnsi="Century"/>
          <w:sz w:val="20"/>
          <w:szCs w:val="20"/>
        </w:rPr>
      </w:pPr>
    </w:p>
    <w:p w14:paraId="18525F6D" w14:textId="77777777" w:rsidR="0084522F" w:rsidRDefault="0084522F" w:rsidP="0084522F">
      <w:pPr>
        <w:pStyle w:val="a5"/>
        <w:ind w:left="600" w:hangingChars="300" w:hanging="600"/>
        <w:rPr>
          <w:rFonts w:ascii="UD デジタル 教科書体 NK-R" w:eastAsia="UD デジタル 教科書体 NK-R" w:hAnsi="Century"/>
          <w:sz w:val="20"/>
          <w:szCs w:val="20"/>
        </w:rPr>
      </w:pPr>
    </w:p>
    <w:p w14:paraId="0E93C759" w14:textId="77777777" w:rsidR="00D40408" w:rsidRDefault="00D40408" w:rsidP="00D40408">
      <w:pPr>
        <w:pStyle w:val="a5"/>
        <w:rPr>
          <w:rFonts w:ascii="UD デジタル 教科書体 NK-R" w:eastAsia="UD デジタル 教科書体 NK-R" w:hAnsi="Century"/>
          <w:sz w:val="20"/>
          <w:szCs w:val="20"/>
        </w:rPr>
      </w:pPr>
    </w:p>
    <w:p w14:paraId="5A6E8BDA" w14:textId="77777777" w:rsidR="0084522F" w:rsidRPr="00A66266" w:rsidRDefault="0084522F" w:rsidP="00A66266">
      <w:pPr>
        <w:pStyle w:val="a5"/>
      </w:pPr>
    </w:p>
    <w:p w14:paraId="18D90A0A" w14:textId="77777777" w:rsidR="00AE37CF" w:rsidRPr="00A66266" w:rsidRDefault="00AE37CF" w:rsidP="00A66266">
      <w:pPr>
        <w:pStyle w:val="a5"/>
      </w:pPr>
    </w:p>
    <w:p w14:paraId="41A46D2D" w14:textId="77777777" w:rsidR="00AE37CF" w:rsidRPr="00A66266" w:rsidRDefault="00AE37CF" w:rsidP="00A66266">
      <w:pPr>
        <w:pStyle w:val="a5"/>
      </w:pPr>
    </w:p>
    <w:p w14:paraId="1D3A9A41" w14:textId="77777777" w:rsidR="00AE37CF" w:rsidRPr="00A66266" w:rsidRDefault="00AE37CF" w:rsidP="00A66266">
      <w:pPr>
        <w:pStyle w:val="a5"/>
      </w:pPr>
    </w:p>
    <w:p w14:paraId="687DA3CE" w14:textId="77777777" w:rsidR="00AE37CF" w:rsidRPr="00A66266" w:rsidRDefault="00AE37CF" w:rsidP="00A66266">
      <w:pPr>
        <w:pStyle w:val="a5"/>
      </w:pPr>
    </w:p>
    <w:p w14:paraId="6106C980" w14:textId="77777777" w:rsidR="00AE37CF" w:rsidRPr="00A66266" w:rsidRDefault="00AE37CF" w:rsidP="00A66266">
      <w:pPr>
        <w:pStyle w:val="a5"/>
      </w:pPr>
    </w:p>
    <w:p w14:paraId="60887E8D" w14:textId="77777777" w:rsidR="00AE37CF" w:rsidRPr="00A66266" w:rsidRDefault="00AE37CF" w:rsidP="00A66266">
      <w:pPr>
        <w:pStyle w:val="a5"/>
      </w:pPr>
    </w:p>
    <w:p w14:paraId="1384185E" w14:textId="77777777" w:rsidR="00AE37CF" w:rsidRPr="00A66266" w:rsidRDefault="00AE37CF" w:rsidP="00A66266">
      <w:pPr>
        <w:pStyle w:val="a5"/>
      </w:pPr>
    </w:p>
    <w:p w14:paraId="2F5B1AD5" w14:textId="77777777" w:rsidR="00AE37CF" w:rsidRPr="00A66266" w:rsidRDefault="00AE37CF" w:rsidP="00A66266">
      <w:pPr>
        <w:pStyle w:val="a5"/>
      </w:pPr>
    </w:p>
    <w:p w14:paraId="5F933260" w14:textId="77777777" w:rsidR="00C07109" w:rsidRPr="00A66266" w:rsidRDefault="00C07109" w:rsidP="00A66266">
      <w:pPr>
        <w:pStyle w:val="a5"/>
      </w:pPr>
    </w:p>
    <w:p w14:paraId="55306933" w14:textId="77777777" w:rsidR="00C07109" w:rsidRPr="00A66266" w:rsidRDefault="00C07109" w:rsidP="00A66266">
      <w:pPr>
        <w:pStyle w:val="a5"/>
      </w:pPr>
    </w:p>
    <w:p w14:paraId="1B8372F5" w14:textId="77777777" w:rsidR="00C07109" w:rsidRDefault="00C07109" w:rsidP="00C07109">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★参考動画</w:t>
      </w:r>
    </w:p>
    <w:tbl>
      <w:tblPr>
        <w:tblStyle w:val="a7"/>
        <w:tblW w:w="0" w:type="auto"/>
        <w:tblLook w:val="04A0" w:firstRow="1" w:lastRow="0" w:firstColumn="1" w:lastColumn="0" w:noHBand="0" w:noVBand="1"/>
      </w:tblPr>
      <w:tblGrid>
        <w:gridCol w:w="1129"/>
        <w:gridCol w:w="9065"/>
      </w:tblGrid>
      <w:tr w:rsidR="00C07109" w:rsidRPr="0084522F" w14:paraId="5082AB4C" w14:textId="77777777" w:rsidTr="00003929">
        <w:tc>
          <w:tcPr>
            <w:tcW w:w="1129" w:type="dxa"/>
          </w:tcPr>
          <w:p w14:paraId="1CDDF2FA" w14:textId="77777777" w:rsidR="00C07109" w:rsidRPr="0084522F" w:rsidRDefault="00C07109" w:rsidP="00003929">
            <w:pPr>
              <w:pStyle w:val="a5"/>
              <w:rPr>
                <w:rFonts w:ascii="UD デジタル 教科書体 NK-R" w:eastAsia="UD デジタル 教科書体 NK-R"/>
              </w:rPr>
            </w:pPr>
            <w:r w:rsidRPr="0084522F">
              <w:rPr>
                <w:rFonts w:ascii="UD デジタル 教科書体 NK-R" w:eastAsia="UD デジタル 教科書体 NK-R" w:hint="eastAsia"/>
                <w:noProof/>
              </w:rPr>
              <w:drawing>
                <wp:inline distT="0" distB="0" distL="0" distR="0" wp14:anchorId="5005371F" wp14:editId="73207C32">
                  <wp:extent cx="525439" cy="525439"/>
                  <wp:effectExtent l="0" t="0" r="825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867" cy="534867"/>
                          </a:xfrm>
                          <a:prstGeom prst="rect">
                            <a:avLst/>
                          </a:prstGeom>
                          <a:noFill/>
                          <a:ln>
                            <a:noFill/>
                          </a:ln>
                        </pic:spPr>
                      </pic:pic>
                    </a:graphicData>
                  </a:graphic>
                </wp:inline>
              </w:drawing>
            </w:r>
          </w:p>
        </w:tc>
        <w:tc>
          <w:tcPr>
            <w:tcW w:w="9065" w:type="dxa"/>
          </w:tcPr>
          <w:p w14:paraId="09BF2FB9" w14:textId="77777777" w:rsidR="00C07109" w:rsidRPr="0084522F" w:rsidRDefault="00C07109" w:rsidP="00003929">
            <w:pPr>
              <w:pStyle w:val="a5"/>
              <w:rPr>
                <w:rFonts w:ascii="UD デジタル 教科書体 NK-R" w:eastAsia="UD デジタル 教科書体 NK-R"/>
              </w:rPr>
            </w:pPr>
            <w:r w:rsidRPr="0084522F">
              <w:rPr>
                <w:rFonts w:ascii="UD デジタル 教科書体 NK-R" w:eastAsia="UD デジタル 教科書体 NK-R" w:hint="eastAsia"/>
              </w:rPr>
              <w:t>Bruce Willis Diagnosed With Frontotemporal Dementia</w:t>
            </w:r>
          </w:p>
          <w:p w14:paraId="069689F4" w14:textId="77777777" w:rsidR="00C07109" w:rsidRDefault="00C07109" w:rsidP="00003929">
            <w:pPr>
              <w:pStyle w:val="a5"/>
              <w:rPr>
                <w:rFonts w:ascii="UD デジタル 教科書体 NK-R" w:eastAsia="UD デジタル 教科書体 NK-R"/>
              </w:rPr>
            </w:pPr>
            <w:r w:rsidRPr="0084522F">
              <w:rPr>
                <w:rFonts w:ascii="UD デジタル 教科書体 NK-R" w:eastAsia="UD デジタル 教科書体 NK-R" w:hint="eastAsia"/>
              </w:rPr>
              <w:t>俳優のブルース・ウィリスさんは、</w:t>
            </w:r>
            <w:r>
              <w:rPr>
                <w:rFonts w:ascii="UD デジタル 教科書体 NK-R" w:eastAsia="UD デジタル 教科書体 NK-R" w:hint="eastAsia"/>
              </w:rPr>
              <w:t>今年の２月、</w:t>
            </w:r>
            <w:r w:rsidRPr="0084522F">
              <w:rPr>
                <w:rFonts w:ascii="UD デジタル 教科書体 NK-R" w:eastAsia="UD デジタル 教科書体 NK-R" w:hint="eastAsia"/>
              </w:rPr>
              <w:t>前頭側頭型</w:t>
            </w:r>
            <w:r w:rsidRPr="0084522F">
              <w:rPr>
                <w:rStyle w:val="a8"/>
                <w:rFonts w:ascii="UD デジタル 教科書体 NK-R" w:eastAsia="UD デジタル 教科書体 NK-R" w:hint="eastAsia"/>
                <w:i w:val="0"/>
                <w:iCs w:val="0"/>
              </w:rPr>
              <w:t>認知症</w:t>
            </w:r>
            <w:r w:rsidRPr="0084522F">
              <w:rPr>
                <w:rFonts w:ascii="UD デジタル 教科書体 NK-R" w:eastAsia="UD デジタル 教科書体 NK-R" w:hint="eastAsia"/>
              </w:rPr>
              <w:t>（FTD）と診断され</w:t>
            </w:r>
            <w:r>
              <w:rPr>
                <w:rFonts w:ascii="UD デジタル 教科書体 NK-R" w:eastAsia="UD デジタル 教科書体 NK-R" w:hint="eastAsia"/>
              </w:rPr>
              <w:t>ました。</w:t>
            </w:r>
          </w:p>
          <w:p w14:paraId="5836FC87" w14:textId="77777777" w:rsidR="00C07109" w:rsidRPr="0084522F" w:rsidRDefault="00C07109" w:rsidP="00003929">
            <w:pPr>
              <w:pStyle w:val="a5"/>
              <w:rPr>
                <w:rFonts w:ascii="UD デジタル 教科書体 NK-R" w:eastAsia="UD デジタル 教科書体 NK-R"/>
              </w:rPr>
            </w:pPr>
            <w:r>
              <w:rPr>
                <w:rFonts w:ascii="UD デジタル 教科書体 NK-R" w:eastAsia="UD デジタル 教科書体 NK-R" w:hint="eastAsia"/>
              </w:rPr>
              <w:t>※この教材の３月第１週の高校生用教材で取り上げました。</w:t>
            </w:r>
          </w:p>
        </w:tc>
      </w:tr>
    </w:tbl>
    <w:p w14:paraId="41D73D36" w14:textId="77777777" w:rsidR="00300C71" w:rsidRPr="00300C71" w:rsidRDefault="00300C71" w:rsidP="00300C71">
      <w:pPr>
        <w:pStyle w:val="a5"/>
        <w:rPr>
          <w:rFonts w:ascii="Century" w:hAnsi="Century"/>
          <w:sz w:val="32"/>
          <w:szCs w:val="32"/>
        </w:rPr>
      </w:pPr>
      <w:r w:rsidRPr="00300C71">
        <w:rPr>
          <w:rFonts w:ascii="Century" w:hAnsi="Century"/>
          <w:sz w:val="32"/>
          <w:szCs w:val="32"/>
        </w:rPr>
        <w:lastRenderedPageBreak/>
        <w:t>How to communicate with a person with dementia</w:t>
      </w:r>
    </w:p>
    <w:p w14:paraId="6A966055" w14:textId="6E4C11CE" w:rsidR="00300C71" w:rsidRPr="00ED7678" w:rsidRDefault="00300C71" w:rsidP="00300C71">
      <w:pPr>
        <w:pStyle w:val="a5"/>
        <w:rPr>
          <w:rStyle w:val="a8"/>
          <w:rFonts w:ascii="Century" w:hAnsi="Century"/>
          <w:i w:val="0"/>
          <w:iCs w:val="0"/>
          <w:szCs w:val="21"/>
        </w:rPr>
      </w:pPr>
      <w:r w:rsidRPr="00ED7678">
        <w:rPr>
          <w:rFonts w:ascii="Segoe UI Symbol" w:hAnsi="Segoe UI Symbol" w:cs="Segoe UI Symbol"/>
          <w:szCs w:val="21"/>
        </w:rPr>
        <w:t>★</w:t>
      </w:r>
      <w:r w:rsidRPr="00ED7678">
        <w:rPr>
          <w:rFonts w:ascii="Century" w:hAnsi="Century"/>
          <w:szCs w:val="21"/>
        </w:rPr>
        <w:t>Here are three communication tips for talking with </w:t>
      </w:r>
      <w:r w:rsidRPr="00ED7678">
        <w:rPr>
          <w:rStyle w:val="a8"/>
          <w:rFonts w:ascii="Century" w:hAnsi="Century"/>
          <w:i w:val="0"/>
          <w:iCs w:val="0"/>
          <w:szCs w:val="21"/>
        </w:rPr>
        <w:t>people</w:t>
      </w:r>
      <w:r w:rsidRPr="00ED7678">
        <w:rPr>
          <w:rFonts w:ascii="Century" w:hAnsi="Century"/>
          <w:szCs w:val="21"/>
        </w:rPr>
        <w:t> with </w:t>
      </w:r>
      <w:r w:rsidRPr="00ED7678">
        <w:rPr>
          <w:rStyle w:val="a8"/>
          <w:rFonts w:ascii="Century" w:hAnsi="Century"/>
          <w:i w:val="0"/>
          <w:iCs w:val="0"/>
          <w:szCs w:val="21"/>
        </w:rPr>
        <w:t xml:space="preserve">dementia. </w:t>
      </w:r>
    </w:p>
    <w:p w14:paraId="698AA4FD" w14:textId="77777777" w:rsidR="00300C71" w:rsidRPr="00ED7678" w:rsidRDefault="00300C71" w:rsidP="00300C71">
      <w:pPr>
        <w:pStyle w:val="a5"/>
        <w:rPr>
          <w:rFonts w:ascii="Century" w:hAnsi="Century"/>
          <w:szCs w:val="21"/>
        </w:rPr>
      </w:pPr>
    </w:p>
    <w:p w14:paraId="3B3E7631" w14:textId="4A7CDE42" w:rsidR="00300C71" w:rsidRPr="00ED7678" w:rsidRDefault="00300C71" w:rsidP="00300C71">
      <w:pPr>
        <w:pStyle w:val="a5"/>
        <w:numPr>
          <w:ilvl w:val="0"/>
          <w:numId w:val="8"/>
        </w:numPr>
        <w:rPr>
          <w:rFonts w:ascii="Century" w:hAnsi="Century"/>
        </w:rPr>
      </w:pPr>
      <w:r w:rsidRPr="00ED7678">
        <w:rPr>
          <w:rFonts w:ascii="Century" w:hAnsi="Century"/>
        </w:rPr>
        <w:t xml:space="preserve">Have respect for them.  </w:t>
      </w:r>
      <w:r w:rsidR="00B46D86">
        <w:rPr>
          <w:rFonts w:ascii="Century" w:hAnsi="Century" w:hint="eastAsia"/>
        </w:rPr>
        <w:t>①</w:t>
      </w:r>
      <w:r w:rsidRPr="00B46D86">
        <w:rPr>
          <w:rFonts w:ascii="Century" w:hAnsi="Century"/>
          <w:u w:val="single"/>
        </w:rPr>
        <w:t>Don’t talk to them as if you were talking to a little kid.</w:t>
      </w:r>
      <w:r w:rsidRPr="00ED7678">
        <w:rPr>
          <w:rFonts w:ascii="Century" w:hAnsi="Century"/>
        </w:rPr>
        <w:t xml:space="preserve">  Be patient and respect them.  Focus on what they can do, instead of what they cannot do.</w:t>
      </w:r>
    </w:p>
    <w:p w14:paraId="114F9E22" w14:textId="77777777" w:rsidR="00300C71" w:rsidRPr="00ED7678" w:rsidRDefault="00300C71" w:rsidP="00300C71">
      <w:pPr>
        <w:pStyle w:val="a5"/>
        <w:rPr>
          <w:rFonts w:ascii="Century" w:hAnsi="Century"/>
        </w:rPr>
      </w:pPr>
    </w:p>
    <w:p w14:paraId="195A75BD" w14:textId="39863EAB" w:rsidR="00300C71" w:rsidRPr="00ED7678" w:rsidRDefault="00300C71" w:rsidP="00300C71">
      <w:pPr>
        <w:pStyle w:val="a5"/>
        <w:numPr>
          <w:ilvl w:val="0"/>
          <w:numId w:val="8"/>
        </w:numPr>
        <w:rPr>
          <w:rFonts w:ascii="Century" w:hAnsi="Century"/>
        </w:rPr>
      </w:pPr>
      <w:r w:rsidRPr="00ED7678">
        <w:rPr>
          <w:rFonts w:ascii="Century" w:hAnsi="Century"/>
        </w:rPr>
        <w:t>Speak clearly, using short and simple sentences.  Make eye contact to help focus their attention.</w:t>
      </w:r>
    </w:p>
    <w:p w14:paraId="3E639992" w14:textId="0B929753" w:rsidR="00300C71" w:rsidRPr="00ED7678" w:rsidRDefault="00300C71" w:rsidP="00300C71">
      <w:pPr>
        <w:pStyle w:val="a5"/>
        <w:rPr>
          <w:rFonts w:ascii="Century" w:hAnsi="Century"/>
        </w:rPr>
      </w:pPr>
    </w:p>
    <w:p w14:paraId="420D319C" w14:textId="77B8AA9C" w:rsidR="00300C71" w:rsidRPr="00ED7678" w:rsidRDefault="00300C71" w:rsidP="00300C71">
      <w:pPr>
        <w:pStyle w:val="a5"/>
        <w:numPr>
          <w:ilvl w:val="0"/>
          <w:numId w:val="8"/>
        </w:numPr>
        <w:rPr>
          <w:rFonts w:ascii="Century" w:hAnsi="Century"/>
        </w:rPr>
      </w:pPr>
      <w:r w:rsidRPr="00ED7678">
        <w:rPr>
          <w:rFonts w:ascii="Century" w:hAnsi="Century"/>
        </w:rPr>
        <w:t xml:space="preserve">When a person with Alzheimer’s says things that don’t make sense, don’t correct them. </w:t>
      </w:r>
    </w:p>
    <w:p w14:paraId="0E073B93" w14:textId="2C1BB961" w:rsidR="00300C71" w:rsidRPr="00ED7678" w:rsidRDefault="00300C71" w:rsidP="00300C71">
      <w:pPr>
        <w:pStyle w:val="a5"/>
        <w:pBdr>
          <w:bottom w:val="single" w:sz="4" w:space="1" w:color="auto"/>
        </w:pBdr>
        <w:ind w:firstLineChars="150" w:firstLine="315"/>
        <w:rPr>
          <w:rFonts w:ascii="Century" w:hAnsi="Century"/>
        </w:rPr>
      </w:pPr>
      <w:r w:rsidRPr="00ED7678">
        <w:rPr>
          <w:rFonts w:ascii="Century" w:hAnsi="Century"/>
        </w:rPr>
        <w:t>Try to accept their reality they believe in, and help them feel more comfortable.</w:t>
      </w:r>
    </w:p>
    <w:p w14:paraId="035BAF00" w14:textId="77777777" w:rsidR="00300C71" w:rsidRDefault="00300C71" w:rsidP="007429C1">
      <w:pPr>
        <w:pStyle w:val="a5"/>
        <w:rPr>
          <w:rFonts w:ascii="UD デジタル 教科書体 NK-R" w:eastAsia="UD デジタル 教科書体 NK-R" w:hAnsi="Century"/>
          <w:sz w:val="20"/>
          <w:szCs w:val="20"/>
        </w:rPr>
      </w:pPr>
      <w:r w:rsidRPr="00300C71">
        <w:rPr>
          <w:rFonts w:ascii="UD デジタル 教科書体 NK-R" w:eastAsia="UD デジタル 教科書体 NK-R" w:hAnsi="Century" w:hint="eastAsia"/>
          <w:sz w:val="20"/>
          <w:szCs w:val="20"/>
        </w:rPr>
        <w:t>tipヒント・コツ    don’t make sense意味がわからない、つじつまが合わない</w:t>
      </w:r>
      <w:r>
        <w:rPr>
          <w:rFonts w:ascii="UD デジタル 教科書体 NK-R" w:eastAsia="UD デジタル 教科書体 NK-R" w:hAnsi="Century" w:hint="eastAsia"/>
          <w:sz w:val="20"/>
          <w:szCs w:val="20"/>
        </w:rPr>
        <w:t xml:space="preserve">　　　　</w:t>
      </w:r>
      <w:r w:rsidRPr="00300C71">
        <w:rPr>
          <w:rFonts w:ascii="UD デジタル 教科書体 NK-R" w:eastAsia="UD デジタル 教科書体 NK-R" w:hAnsi="Century" w:hint="eastAsia"/>
          <w:sz w:val="20"/>
          <w:szCs w:val="20"/>
        </w:rPr>
        <w:t xml:space="preserve">correct訂正する・直す　　　</w:t>
      </w:r>
    </w:p>
    <w:p w14:paraId="2DB14025" w14:textId="7F4008F5" w:rsidR="00300C71" w:rsidRPr="00300C71" w:rsidRDefault="00300C71" w:rsidP="007429C1">
      <w:pPr>
        <w:pStyle w:val="a5"/>
        <w:rPr>
          <w:rFonts w:ascii="UD デジタル 教科書体 NK-R" w:eastAsia="UD デジタル 教科書体 NK-R" w:hAnsi="Century"/>
          <w:sz w:val="20"/>
          <w:szCs w:val="20"/>
        </w:rPr>
      </w:pPr>
      <w:r w:rsidRPr="00300C71">
        <w:rPr>
          <w:rFonts w:ascii="UD デジタル 教科書体 NK-R" w:eastAsia="UD デジタル 教科書体 NK-R" w:hAnsi="Century" w:hint="eastAsia"/>
          <w:sz w:val="20"/>
          <w:szCs w:val="20"/>
        </w:rPr>
        <w:t xml:space="preserve">accept受け入れる　　　</w:t>
      </w:r>
      <w:r w:rsidR="00ED7678">
        <w:rPr>
          <w:rFonts w:ascii="UD デジタル 教科書体 NK-R" w:eastAsia="UD デジタル 教科書体 NK-R" w:hAnsi="Century" w:hint="eastAsia"/>
          <w:sz w:val="20"/>
          <w:szCs w:val="20"/>
        </w:rPr>
        <w:t>★覚えた語・表現(</w:t>
      </w:r>
      <w:r w:rsidR="00ED7678">
        <w:rPr>
          <w:rFonts w:ascii="UD デジタル 教科書体 NK-R" w:eastAsia="UD デジタル 教科書体 NK-R" w:hAnsi="Century"/>
          <w:sz w:val="20"/>
          <w:szCs w:val="20"/>
        </w:rPr>
        <w:t xml:space="preserve">                                                               )</w:t>
      </w:r>
    </w:p>
    <w:p w14:paraId="0B0738DD" w14:textId="77777777" w:rsidR="002934E7" w:rsidRPr="00300C71" w:rsidRDefault="002934E7" w:rsidP="003B3F0E">
      <w:pPr>
        <w:rPr>
          <w:rFonts w:ascii="Century" w:hAnsi="Century"/>
        </w:rPr>
      </w:pPr>
    </w:p>
    <w:p w14:paraId="102AC93C" w14:textId="2529358F" w:rsidR="002934E7" w:rsidRPr="00A66266" w:rsidRDefault="00B46D86" w:rsidP="003B3F0E">
      <w:pPr>
        <w:rPr>
          <w:rFonts w:ascii="UD デジタル 教科書体 NK-R" w:eastAsia="UD デジタル 教科書体 NK-R" w:hAnsi="Century"/>
        </w:rPr>
      </w:pPr>
      <w:r w:rsidRPr="00A66266">
        <w:rPr>
          <w:rFonts w:ascii="UD デジタル 教科書体 NK-R" w:eastAsia="UD デジタル 教科書体 NK-R" w:hAnsi="Century" w:hint="eastAsia"/>
        </w:rPr>
        <w:t>Q4　認知症患者の方に話しかける時、避けるべき話し方とは何ですか。下線①を参考に、答えましょう。</w:t>
      </w:r>
    </w:p>
    <w:p w14:paraId="6A55206D" w14:textId="77777777" w:rsidR="002934E7" w:rsidRPr="00A66266" w:rsidRDefault="002934E7" w:rsidP="003B3F0E">
      <w:pPr>
        <w:rPr>
          <w:rFonts w:ascii="UD デジタル 教科書体 NK-R" w:eastAsia="UD デジタル 教科書体 NK-R" w:hAnsi="Century"/>
        </w:rPr>
      </w:pPr>
    </w:p>
    <w:p w14:paraId="0602C6F7" w14:textId="77777777" w:rsidR="000B22D5" w:rsidRPr="00A66266" w:rsidRDefault="000B22D5" w:rsidP="003B3F0E">
      <w:pPr>
        <w:rPr>
          <w:rFonts w:ascii="UD デジタル 教科書体 NK-R" w:eastAsia="UD デジタル 教科書体 NK-R" w:hAnsi="Century"/>
        </w:rPr>
      </w:pPr>
    </w:p>
    <w:p w14:paraId="4AA7B55A" w14:textId="77777777" w:rsidR="00B46D86" w:rsidRPr="00A66266" w:rsidRDefault="00B46D86" w:rsidP="00B46D86">
      <w:pPr>
        <w:rPr>
          <w:rFonts w:ascii="UD デジタル 教科書体 NK-R" w:eastAsia="UD デジタル 教科書体 NK-R" w:hAnsi="Century"/>
        </w:rPr>
      </w:pPr>
      <w:r w:rsidRPr="00A66266">
        <w:rPr>
          <w:rFonts w:ascii="UD デジタル 教科書体 NK-R" w:eastAsia="UD デジタル 教科書体 NK-R" w:hAnsi="Century" w:hint="eastAsia"/>
        </w:rPr>
        <w:t>Q5　　以下の動画を見て下さい。アルツハイマー患者の専門家Debraさんによれば、認知症患者の方々の前で</w:t>
      </w:r>
    </w:p>
    <w:p w14:paraId="5ACB777B" w14:textId="6EE10C74" w:rsidR="00B46D86" w:rsidRPr="00A66266" w:rsidRDefault="00B46D86" w:rsidP="00B46D86">
      <w:pPr>
        <w:ind w:firstLineChars="200" w:firstLine="420"/>
        <w:rPr>
          <w:rFonts w:ascii="UD デジタル 教科書体 NK-R" w:eastAsia="UD デジタル 教科書体 NK-R" w:hAnsi="Century"/>
        </w:rPr>
      </w:pPr>
      <w:r w:rsidRPr="00A66266">
        <w:rPr>
          <w:rFonts w:ascii="UD デジタル 教科書体 NK-R" w:eastAsia="UD デジタル 教科書体 NK-R" w:hAnsi="Century" w:hint="eastAsia"/>
        </w:rPr>
        <w:t>「絶対に、絶対に使ってはいけない言葉」とは、何でしょうか。</w:t>
      </w:r>
    </w:p>
    <w:tbl>
      <w:tblPr>
        <w:tblStyle w:val="a7"/>
        <w:tblW w:w="0" w:type="auto"/>
        <w:tblLook w:val="04A0" w:firstRow="1" w:lastRow="0" w:firstColumn="1" w:lastColumn="0" w:noHBand="0" w:noVBand="1"/>
      </w:tblPr>
      <w:tblGrid>
        <w:gridCol w:w="1413"/>
        <w:gridCol w:w="8781"/>
      </w:tblGrid>
      <w:tr w:rsidR="00B46D86" w:rsidRPr="00FA5CCE" w14:paraId="7D8D3054" w14:textId="77777777" w:rsidTr="00003929">
        <w:tc>
          <w:tcPr>
            <w:tcW w:w="1413" w:type="dxa"/>
          </w:tcPr>
          <w:p w14:paraId="4AB39C53" w14:textId="77777777" w:rsidR="00B46D86" w:rsidRPr="00FA5CCE" w:rsidRDefault="00B46D86" w:rsidP="00003929">
            <w:pPr>
              <w:widowControl/>
              <w:jc w:val="center"/>
              <w:outlineLvl w:val="2"/>
              <w:rPr>
                <w:rFonts w:ascii="UD デジタル 教科書体 NK-R" w:eastAsia="UD デジタル 教科書体 NK-R" w:hAnsi="Century"/>
              </w:rPr>
            </w:pPr>
            <w:r w:rsidRPr="00FA5CCE">
              <w:rPr>
                <w:rFonts w:ascii="UD デジタル 教科書体 NK-R" w:eastAsia="UD デジタル 教科書体 NK-R" w:hint="eastAsia"/>
                <w:noProof/>
              </w:rPr>
              <w:drawing>
                <wp:inline distT="0" distB="0" distL="0" distR="0" wp14:anchorId="12AFF334" wp14:editId="0311BABB">
                  <wp:extent cx="614045" cy="614045"/>
                  <wp:effectExtent l="0" t="0" r="0" b="0"/>
                  <wp:docPr id="1288172500" name="図 128817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178" cy="621178"/>
                          </a:xfrm>
                          <a:prstGeom prst="rect">
                            <a:avLst/>
                          </a:prstGeom>
                          <a:noFill/>
                          <a:ln>
                            <a:noFill/>
                          </a:ln>
                        </pic:spPr>
                      </pic:pic>
                    </a:graphicData>
                  </a:graphic>
                </wp:inline>
              </w:drawing>
            </w:r>
          </w:p>
        </w:tc>
        <w:tc>
          <w:tcPr>
            <w:tcW w:w="8781" w:type="dxa"/>
          </w:tcPr>
          <w:p w14:paraId="6780F28B" w14:textId="77777777" w:rsidR="00B46D86" w:rsidRPr="00FA5CCE" w:rsidRDefault="001D4B49" w:rsidP="00003929">
            <w:pPr>
              <w:pStyle w:val="a5"/>
              <w:rPr>
                <w:rFonts w:ascii="UD デジタル 教科書体 NK-R" w:eastAsia="UD デジタル 教科書体 NK-R"/>
              </w:rPr>
            </w:pPr>
            <w:hyperlink r:id="rId15" w:tooltip="NEVER say this to a person with Dementia" w:history="1">
              <w:r w:rsidR="00B46D86" w:rsidRPr="00FA5CCE">
                <w:rPr>
                  <w:rFonts w:ascii="UD デジタル 教科書体 NK-R" w:eastAsia="UD デジタル 教科書体 NK-R" w:hint="eastAsia"/>
                </w:rPr>
                <w:t>NEVER say this to a person with Dementia</w:t>
              </w:r>
            </w:hyperlink>
          </w:p>
          <w:p w14:paraId="58E5A8E5" w14:textId="77777777" w:rsidR="00B46D86" w:rsidRPr="00FA5CCE" w:rsidRDefault="00B46D86" w:rsidP="00003929">
            <w:pPr>
              <w:rPr>
                <w:rFonts w:ascii="UD デジタル 教科書体 NK-R" w:eastAsia="UD デジタル 教科書体 NK-R" w:hAnsi="Century"/>
              </w:rPr>
            </w:pPr>
          </w:p>
        </w:tc>
      </w:tr>
    </w:tbl>
    <w:p w14:paraId="2C84103C" w14:textId="77777777" w:rsidR="00B46D86" w:rsidRDefault="00B46D86" w:rsidP="00B46D86">
      <w:pPr>
        <w:rPr>
          <w:rFonts w:ascii="Century" w:hAnsi="Century"/>
        </w:rPr>
      </w:pPr>
    </w:p>
    <w:p w14:paraId="59C6C9A7" w14:textId="2FC37877" w:rsidR="000B22D5" w:rsidRPr="00A66266" w:rsidRDefault="00B46D86" w:rsidP="003B3F0E">
      <w:pPr>
        <w:rPr>
          <w:rFonts w:ascii="UD デジタル 教科書体 NK-R" w:eastAsia="UD デジタル 教科書体 NK-R" w:hAnsi="Century"/>
        </w:rPr>
      </w:pPr>
      <w:r w:rsidRPr="00A66266">
        <w:rPr>
          <w:rFonts w:ascii="UD デジタル 教科書体 NK-R" w:eastAsia="UD デジタル 教科書体 NK-R" w:hAnsi="Century" w:hint="eastAsia"/>
        </w:rPr>
        <w:t>Q6　認知症患者の方に「ミルクはいかがですか？」と話しかける時、どのように話しかければ良いですか。</w:t>
      </w:r>
    </w:p>
    <w:p w14:paraId="5317D6E5" w14:textId="3C0130D5" w:rsidR="00B46D86" w:rsidRPr="00A66266" w:rsidRDefault="00B46D86" w:rsidP="003B3F0E">
      <w:pPr>
        <w:rPr>
          <w:rFonts w:ascii="UD デジタル 教科書体 NK-R" w:eastAsia="UD デジタル 教科書体 NK-R" w:hAnsi="Century"/>
        </w:rPr>
      </w:pPr>
      <w:r w:rsidRPr="00A66266">
        <w:rPr>
          <w:rFonts w:ascii="UD デジタル 教科書体 NK-R" w:eastAsia="UD デジタル 教科書体 NK-R" w:hAnsi="Century" w:hint="eastAsia"/>
        </w:rPr>
        <w:t xml:space="preserve">　　２）のアドバイスを参考に、下記の動画を見て、答えましょう。</w:t>
      </w:r>
    </w:p>
    <w:tbl>
      <w:tblPr>
        <w:tblStyle w:val="a7"/>
        <w:tblW w:w="0" w:type="auto"/>
        <w:tblLook w:val="04A0" w:firstRow="1" w:lastRow="0" w:firstColumn="1" w:lastColumn="0" w:noHBand="0" w:noVBand="1"/>
      </w:tblPr>
      <w:tblGrid>
        <w:gridCol w:w="1555"/>
        <w:gridCol w:w="8639"/>
      </w:tblGrid>
      <w:tr w:rsidR="00B46D86" w:rsidRPr="00A66266" w14:paraId="4EB7E253" w14:textId="77777777" w:rsidTr="00003929">
        <w:tc>
          <w:tcPr>
            <w:tcW w:w="1555" w:type="dxa"/>
          </w:tcPr>
          <w:p w14:paraId="36BCB149" w14:textId="77777777" w:rsidR="00B46D86" w:rsidRPr="00A66266" w:rsidRDefault="00B46D86" w:rsidP="00003929">
            <w:pPr>
              <w:pStyle w:val="a5"/>
              <w:jc w:val="center"/>
              <w:rPr>
                <w:rFonts w:ascii="UD デジタル 教科書体 NK-R" w:eastAsia="UD デジタル 教科書体 NK-R"/>
              </w:rPr>
            </w:pPr>
            <w:r w:rsidRPr="00A66266">
              <w:rPr>
                <w:rFonts w:ascii="UD デジタル 教科書体 NK-R" w:eastAsia="UD デジタル 教科書体 NK-R" w:hint="eastAsia"/>
                <w:noProof/>
              </w:rPr>
              <w:drawing>
                <wp:inline distT="0" distB="0" distL="0" distR="0" wp14:anchorId="7F72597F" wp14:editId="60E06B0D">
                  <wp:extent cx="614282" cy="614282"/>
                  <wp:effectExtent l="0" t="0" r="0" b="0"/>
                  <wp:docPr id="1755366365" name="図 175536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0146" cy="620146"/>
                          </a:xfrm>
                          <a:prstGeom prst="rect">
                            <a:avLst/>
                          </a:prstGeom>
                          <a:noFill/>
                          <a:ln>
                            <a:noFill/>
                          </a:ln>
                        </pic:spPr>
                      </pic:pic>
                    </a:graphicData>
                  </a:graphic>
                </wp:inline>
              </w:drawing>
            </w:r>
          </w:p>
        </w:tc>
        <w:tc>
          <w:tcPr>
            <w:tcW w:w="8639" w:type="dxa"/>
          </w:tcPr>
          <w:p w14:paraId="3E4A2F30" w14:textId="77777777" w:rsidR="00B46D86" w:rsidRPr="00A66266" w:rsidRDefault="00B46D86" w:rsidP="00003929">
            <w:pPr>
              <w:pStyle w:val="a5"/>
              <w:rPr>
                <w:rFonts w:ascii="UD デジタル 教科書体 NK-R" w:eastAsia="UD デジタル 教科書体 NK-R"/>
              </w:rPr>
            </w:pPr>
            <w:r w:rsidRPr="00A66266">
              <w:rPr>
                <w:rFonts w:ascii="UD デジタル 教科書体 NK-R" w:eastAsia="UD デジタル 教科書体 NK-R" w:hint="eastAsia"/>
              </w:rPr>
              <w:t xml:space="preserve">Avoid this when talking to someone with dementia　</w:t>
            </w:r>
          </w:p>
          <w:p w14:paraId="7FE9FDBB" w14:textId="362B82EB" w:rsidR="00B46D86" w:rsidRPr="00A66266" w:rsidRDefault="00B46D86" w:rsidP="00003929">
            <w:pPr>
              <w:pStyle w:val="a5"/>
              <w:rPr>
                <w:rFonts w:ascii="UD デジタル 教科書体 NK-R" w:eastAsia="UD デジタル 教科書体 NK-R"/>
              </w:rPr>
            </w:pPr>
            <w:r w:rsidRPr="00A66266">
              <w:rPr>
                <w:rFonts w:ascii="UD デジタル 教科書体 NK-R" w:eastAsia="UD デジタル 教科書体 NK-R" w:hint="eastAsia"/>
              </w:rPr>
              <w:t xml:space="preserve">　【チャンネル名：Dementia Success Path】　</w:t>
            </w:r>
          </w:p>
        </w:tc>
      </w:tr>
    </w:tbl>
    <w:p w14:paraId="55433298" w14:textId="77777777" w:rsidR="00B46D86" w:rsidRPr="00A66266" w:rsidRDefault="00B46D86" w:rsidP="003B3F0E">
      <w:pPr>
        <w:rPr>
          <w:rFonts w:ascii="UD デジタル 教科書体 NK-R" w:eastAsia="UD デジタル 教科書体 NK-R" w:hAnsi="Century"/>
        </w:rPr>
      </w:pPr>
    </w:p>
    <w:p w14:paraId="1E86F99F" w14:textId="5B2205FB" w:rsidR="00B46D86" w:rsidRPr="00A66266" w:rsidRDefault="00B46D86" w:rsidP="003B3F0E">
      <w:pPr>
        <w:rPr>
          <w:rFonts w:ascii="UD デジタル 教科書体 NK-R" w:eastAsia="UD デジタル 教科書体 NK-R" w:hAnsi="Century"/>
        </w:rPr>
      </w:pPr>
      <w:r w:rsidRPr="00A66266">
        <w:rPr>
          <w:rFonts w:ascii="UD デジタル 教科書体 NK-R" w:eastAsia="UD デジタル 教科書体 NK-R" w:hAnsi="Century" w:hint="eastAsia"/>
        </w:rPr>
        <w:t>Q7  認知症患者の方が、意味のわからないことを言った時、どのように対応すれば良いですか。</w:t>
      </w:r>
    </w:p>
    <w:p w14:paraId="49E86E2D" w14:textId="77777777" w:rsidR="00B46D86" w:rsidRPr="00A66266" w:rsidRDefault="00B46D86" w:rsidP="003B3F0E">
      <w:pPr>
        <w:rPr>
          <w:rFonts w:ascii="UD デジタル 教科書体 NK-R" w:eastAsia="UD デジタル 教科書体 NK-R" w:hAnsi="Century"/>
        </w:rPr>
      </w:pPr>
    </w:p>
    <w:p w14:paraId="0A826F9E" w14:textId="77777777" w:rsidR="00B46D86" w:rsidRDefault="00B46D86" w:rsidP="003B3F0E">
      <w:pPr>
        <w:rPr>
          <w:rFonts w:ascii="Century" w:hAnsi="Century"/>
        </w:rPr>
      </w:pPr>
    </w:p>
    <w:p w14:paraId="01CE2ED8" w14:textId="77777777" w:rsidR="002934E7" w:rsidRDefault="002934E7" w:rsidP="003B3F0E">
      <w:pPr>
        <w:rPr>
          <w:rFonts w:ascii="Century" w:hAnsi="Century"/>
        </w:rPr>
      </w:pPr>
    </w:p>
    <w:p w14:paraId="60F25A29" w14:textId="77777777" w:rsidR="00B46D86" w:rsidRDefault="00B46D86" w:rsidP="003B3F0E">
      <w:pPr>
        <w:rPr>
          <w:rFonts w:ascii="Century" w:hAnsi="Century"/>
        </w:rPr>
      </w:pPr>
    </w:p>
    <w:p w14:paraId="74FF1CA3" w14:textId="77777777" w:rsidR="00B46D86" w:rsidRDefault="00B46D86" w:rsidP="003B3F0E">
      <w:pPr>
        <w:rPr>
          <w:rFonts w:ascii="Century" w:hAnsi="Century"/>
        </w:rPr>
      </w:pPr>
    </w:p>
    <w:p w14:paraId="1B868A85" w14:textId="77777777" w:rsidR="00B46D86" w:rsidRDefault="00B46D86" w:rsidP="003B3F0E">
      <w:pPr>
        <w:rPr>
          <w:rFonts w:ascii="Century" w:hAnsi="Century"/>
        </w:rPr>
      </w:pPr>
    </w:p>
    <w:p w14:paraId="3766F247" w14:textId="77777777" w:rsidR="00B46D86" w:rsidRDefault="00B46D86" w:rsidP="003B3F0E">
      <w:pPr>
        <w:rPr>
          <w:rFonts w:ascii="Century" w:hAnsi="Century"/>
        </w:rPr>
      </w:pPr>
    </w:p>
    <w:p w14:paraId="3FDB7BE1" w14:textId="77777777" w:rsidR="00B46D86" w:rsidRDefault="00B46D86" w:rsidP="003B3F0E">
      <w:pPr>
        <w:rPr>
          <w:rFonts w:ascii="Century" w:hAnsi="Century"/>
        </w:rPr>
      </w:pPr>
    </w:p>
    <w:p w14:paraId="53ED5F82" w14:textId="77777777" w:rsidR="00B46D86" w:rsidRDefault="00B46D86" w:rsidP="003B3F0E">
      <w:pPr>
        <w:rPr>
          <w:rFonts w:ascii="Century" w:hAnsi="Century"/>
        </w:rPr>
      </w:pPr>
    </w:p>
    <w:p w14:paraId="4B8C6C34" w14:textId="77777777" w:rsidR="00B46D86" w:rsidRPr="00300C71" w:rsidRDefault="00B46D86" w:rsidP="003B3F0E">
      <w:pPr>
        <w:rPr>
          <w:rFonts w:ascii="Century" w:hAnsi="Century"/>
        </w:rPr>
      </w:pPr>
    </w:p>
    <w:tbl>
      <w:tblPr>
        <w:tblStyle w:val="a7"/>
        <w:tblW w:w="0" w:type="auto"/>
        <w:tblLook w:val="04A0" w:firstRow="1" w:lastRow="0" w:firstColumn="1" w:lastColumn="0" w:noHBand="0" w:noVBand="1"/>
      </w:tblPr>
      <w:tblGrid>
        <w:gridCol w:w="1555"/>
        <w:gridCol w:w="8639"/>
      </w:tblGrid>
      <w:tr w:rsidR="000B22D5" w:rsidRPr="000B22D5" w14:paraId="4E808AB4" w14:textId="77777777" w:rsidTr="00A73A8B">
        <w:tc>
          <w:tcPr>
            <w:tcW w:w="1555" w:type="dxa"/>
          </w:tcPr>
          <w:p w14:paraId="26EE079A" w14:textId="4DBA0B99" w:rsidR="000B22D5" w:rsidRPr="000B22D5" w:rsidRDefault="000B22D5" w:rsidP="000B22D5">
            <w:pPr>
              <w:pStyle w:val="a5"/>
              <w:jc w:val="center"/>
              <w:rPr>
                <w:rFonts w:ascii="UD デジタル 教科書体 NK-R" w:eastAsia="UD デジタル 教科書体 NK-R"/>
              </w:rPr>
            </w:pPr>
            <w:r w:rsidRPr="000B22D5">
              <w:rPr>
                <w:rFonts w:ascii="UD デジタル 教科書体 NK-R" w:eastAsia="UD デジタル 教科書体 NK-R" w:hint="eastAsia"/>
                <w:noProof/>
              </w:rPr>
              <w:drawing>
                <wp:inline distT="0" distB="0" distL="0" distR="0" wp14:anchorId="755BB975" wp14:editId="6AED7A63">
                  <wp:extent cx="661916" cy="661916"/>
                  <wp:effectExtent l="0" t="0" r="5080" b="5080"/>
                  <wp:docPr id="300229511" name="図 30022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9099" cy="669099"/>
                          </a:xfrm>
                          <a:prstGeom prst="rect">
                            <a:avLst/>
                          </a:prstGeom>
                          <a:noFill/>
                          <a:ln>
                            <a:noFill/>
                          </a:ln>
                        </pic:spPr>
                      </pic:pic>
                    </a:graphicData>
                  </a:graphic>
                </wp:inline>
              </w:drawing>
            </w:r>
          </w:p>
        </w:tc>
        <w:tc>
          <w:tcPr>
            <w:tcW w:w="8639" w:type="dxa"/>
          </w:tcPr>
          <w:p w14:paraId="14A66515" w14:textId="6122D77D" w:rsidR="000B22D5" w:rsidRPr="000B22D5" w:rsidRDefault="000B22D5" w:rsidP="000B22D5">
            <w:pPr>
              <w:pStyle w:val="a5"/>
              <w:rPr>
                <w:rFonts w:ascii="UD デジタル 教科書体 NK-R" w:eastAsia="UD デジタル 教科書体 NK-R"/>
              </w:rPr>
            </w:pPr>
            <w:r w:rsidRPr="000B22D5">
              <w:rPr>
                <w:rFonts w:ascii="UD デジタル 教科書体 NK-R" w:eastAsia="UD デジタル 教科書体 NK-R" w:hint="eastAsia"/>
              </w:rPr>
              <w:t xml:space="preserve">Kids Interview People With Dementia </w:t>
            </w:r>
            <w:r w:rsidRPr="000B22D5">
              <w:rPr>
                <w:rFonts w:ascii="ＭＳ 明朝" w:eastAsia="ＭＳ 明朝" w:hAnsi="ＭＳ 明朝" w:cs="ＭＳ 明朝" w:hint="eastAsia"/>
              </w:rPr>
              <w:t>–</w:t>
            </w:r>
            <w:r w:rsidRPr="000B22D5">
              <w:rPr>
                <w:rFonts w:ascii="UD デジタル 教科書体 NK-R" w:eastAsia="UD デジタル 教科書体 NK-R" w:hint="eastAsia"/>
              </w:rPr>
              <w:t xml:space="preserve"> Alzheimer’s Society, Dementia Action Week 2019</w:t>
            </w:r>
            <w:r>
              <w:rPr>
                <w:rFonts w:ascii="UD デジタル 教科書体 NK-R" w:eastAsia="UD デジタル 教科書体 NK-R"/>
              </w:rPr>
              <w:t xml:space="preserve">  </w:t>
            </w:r>
            <w:r w:rsidR="00FA5CCE">
              <w:rPr>
                <w:rFonts w:ascii="UD デジタル 教科書体 NK-R" w:eastAsia="UD デジタル 教科書体 NK-R" w:hint="eastAsia"/>
              </w:rPr>
              <w:t>★</w:t>
            </w:r>
            <w:r>
              <w:rPr>
                <w:rFonts w:ascii="UD デジタル 教科書体 NK-R" w:eastAsia="UD デジタル 教科書体 NK-R" w:hint="eastAsia"/>
              </w:rPr>
              <w:t>イギリスの団体A</w:t>
            </w:r>
            <w:r>
              <w:rPr>
                <w:rFonts w:ascii="UD デジタル 教科書体 NK-R" w:eastAsia="UD デジタル 教科書体 NK-R"/>
              </w:rPr>
              <w:t>lzheimer</w:t>
            </w:r>
            <w:r w:rsidR="00FA5CCE">
              <w:rPr>
                <w:rFonts w:ascii="UD デジタル 教科書体 NK-R" w:eastAsia="UD デジタル 教科書体 NK-R"/>
              </w:rPr>
              <w:t>’</w:t>
            </w:r>
            <w:r w:rsidR="00FA5CCE">
              <w:rPr>
                <w:rFonts w:ascii="UD デジタル 教科書体 NK-R" w:eastAsia="UD デジタル 教科書体 NK-R"/>
              </w:rPr>
              <w:t>s</w:t>
            </w:r>
            <w:r>
              <w:rPr>
                <w:rFonts w:ascii="UD デジタル 教科書体 NK-R" w:eastAsia="UD デジタル 教科書体 NK-R"/>
              </w:rPr>
              <w:t xml:space="preserve"> Society</w:t>
            </w:r>
            <w:r>
              <w:rPr>
                <w:rFonts w:ascii="UD デジタル 教科書体 NK-R" w:eastAsia="UD デジタル 教科書体 NK-R" w:hint="eastAsia"/>
              </w:rPr>
              <w:t xml:space="preserve">の動画です。小学生の子供達が、アルツハイマー患者のお年寄りの方々に、インタビューをします。 </w:t>
            </w:r>
          </w:p>
        </w:tc>
      </w:tr>
    </w:tbl>
    <w:p w14:paraId="4E95E812" w14:textId="525AD6CC" w:rsidR="00A8600C" w:rsidRDefault="00A8600C" w:rsidP="003B3F0E">
      <w:r>
        <w:rPr>
          <w:rFonts w:hint="eastAsia"/>
        </w:rPr>
        <w:lastRenderedPageBreak/>
        <w:t>★次の文を３回ずつ読んで、暗唱しましょう。</w:t>
      </w:r>
    </w:p>
    <w:p w14:paraId="347EF631" w14:textId="77777777" w:rsidR="00A8600C" w:rsidRPr="00B46D86" w:rsidRDefault="00A8600C" w:rsidP="003B3F0E"/>
    <w:p w14:paraId="7F64BE46" w14:textId="2BD03B94" w:rsidR="00A8600C" w:rsidRDefault="00A8600C" w:rsidP="00A8600C">
      <w:pPr>
        <w:pStyle w:val="a5"/>
        <w:numPr>
          <w:ilvl w:val="0"/>
          <w:numId w:val="9"/>
        </w:numPr>
        <w:rPr>
          <w:rFonts w:ascii="Century" w:hAnsi="Century"/>
        </w:rPr>
      </w:pPr>
      <w:r>
        <w:rPr>
          <w:rFonts w:ascii="Century" w:hAnsi="Century"/>
        </w:rPr>
        <w:t>While t</w:t>
      </w:r>
      <w:r w:rsidRPr="00BC085D">
        <w:rPr>
          <w:rFonts w:ascii="Century" w:hAnsi="Century"/>
        </w:rPr>
        <w:t>he existing drugs can only help to ease symptoms</w:t>
      </w:r>
      <w:r>
        <w:rPr>
          <w:rFonts w:ascii="Century" w:hAnsi="Century"/>
        </w:rPr>
        <w:t xml:space="preserve"> temporarily, </w:t>
      </w:r>
      <w:proofErr w:type="spellStart"/>
      <w:r>
        <w:rPr>
          <w:rFonts w:ascii="Century" w:hAnsi="Century"/>
        </w:rPr>
        <w:t>Lecanemab</w:t>
      </w:r>
      <w:proofErr w:type="spellEnd"/>
      <w:r>
        <w:rPr>
          <w:rFonts w:ascii="Century" w:hAnsi="Century"/>
        </w:rPr>
        <w:t xml:space="preserve"> can remove substances that cause the disease. </w:t>
      </w:r>
    </w:p>
    <w:p w14:paraId="6A2BC4FF" w14:textId="77777777" w:rsidR="00A8600C" w:rsidRDefault="00A8600C" w:rsidP="003B3F0E"/>
    <w:p w14:paraId="02DA0FD2" w14:textId="77777777" w:rsidR="00A8600C" w:rsidRPr="0093231D" w:rsidRDefault="00A8600C" w:rsidP="00A8600C">
      <w:pPr>
        <w:pStyle w:val="a9"/>
        <w:numPr>
          <w:ilvl w:val="0"/>
          <w:numId w:val="9"/>
        </w:numPr>
        <w:ind w:leftChars="0"/>
      </w:pPr>
      <w:r w:rsidRPr="00A8600C">
        <w:rPr>
          <w:rFonts w:ascii="Century" w:hAnsi="Century"/>
        </w:rPr>
        <w:t>With the world's fastest aging population, it is estimated that one in five elderly people will be living with dementia in Japan by 2025. </w:t>
      </w:r>
    </w:p>
    <w:p w14:paraId="2BCD8D9A" w14:textId="77777777" w:rsidR="00A8600C" w:rsidRPr="00A8600C" w:rsidRDefault="00A8600C" w:rsidP="003B3F0E"/>
    <w:p w14:paraId="28CE8F1F" w14:textId="005D6DC6" w:rsidR="00A8600C" w:rsidRPr="00A8600C" w:rsidRDefault="00A8600C" w:rsidP="00A8600C">
      <w:pPr>
        <w:pStyle w:val="a5"/>
        <w:numPr>
          <w:ilvl w:val="0"/>
          <w:numId w:val="9"/>
        </w:numPr>
        <w:rPr>
          <w:rFonts w:ascii="Century" w:hAnsi="Century"/>
        </w:rPr>
      </w:pPr>
      <w:r>
        <w:rPr>
          <w:rFonts w:ascii="Century" w:hAnsi="Century"/>
        </w:rPr>
        <w:t>The</w:t>
      </w:r>
      <w:r w:rsidRPr="00500888">
        <w:rPr>
          <w:rFonts w:ascii="Century" w:hAnsi="Century"/>
        </w:rPr>
        <w:t xml:space="preserve"> symptoms </w:t>
      </w:r>
      <w:r>
        <w:rPr>
          <w:rFonts w:ascii="Century" w:hAnsi="Century"/>
        </w:rPr>
        <w:t xml:space="preserve">of dementia </w:t>
      </w:r>
      <w:r w:rsidRPr="00500888">
        <w:rPr>
          <w:rFonts w:ascii="Century" w:hAnsi="Century"/>
        </w:rPr>
        <w:t>include</w:t>
      </w:r>
      <w:r>
        <w:rPr>
          <w:rFonts w:ascii="Century" w:hAnsi="Century"/>
        </w:rPr>
        <w:t xml:space="preserve"> l</w:t>
      </w:r>
      <w:r w:rsidRPr="00500888">
        <w:rPr>
          <w:rFonts w:ascii="Century" w:hAnsi="Century"/>
        </w:rPr>
        <w:t>osing empathy and saying or doing inappropriate things without</w:t>
      </w:r>
    </w:p>
    <w:p w14:paraId="27D69206" w14:textId="1B48F543" w:rsidR="00A8600C" w:rsidRPr="00500888" w:rsidRDefault="00A8600C" w:rsidP="00A8600C">
      <w:pPr>
        <w:pStyle w:val="a5"/>
        <w:ind w:left="360"/>
        <w:rPr>
          <w:rFonts w:ascii="Century" w:hAnsi="Century"/>
        </w:rPr>
      </w:pPr>
      <w:r w:rsidRPr="00500888">
        <w:rPr>
          <w:rFonts w:ascii="Century" w:hAnsi="Century"/>
        </w:rPr>
        <w:t xml:space="preserve">considering </w:t>
      </w:r>
      <w:r>
        <w:rPr>
          <w:rFonts w:ascii="Century" w:hAnsi="Century"/>
        </w:rPr>
        <w:t xml:space="preserve">other people’s feelings, or </w:t>
      </w:r>
      <w:r w:rsidRPr="00500888">
        <w:rPr>
          <w:rFonts w:ascii="Century" w:hAnsi="Century"/>
        </w:rPr>
        <w:t xml:space="preserve">disrespecting </w:t>
      </w:r>
      <w:r>
        <w:rPr>
          <w:rFonts w:ascii="Century" w:hAnsi="Century"/>
        </w:rPr>
        <w:t xml:space="preserve">their </w:t>
      </w:r>
      <w:r w:rsidRPr="00500888">
        <w:rPr>
          <w:rFonts w:ascii="Century" w:hAnsi="Century"/>
        </w:rPr>
        <w:t>loved ones</w:t>
      </w:r>
      <w:r>
        <w:rPr>
          <w:rFonts w:ascii="Century" w:hAnsi="Century"/>
        </w:rPr>
        <w:t xml:space="preserve">. </w:t>
      </w:r>
    </w:p>
    <w:p w14:paraId="7A02C3A5" w14:textId="77777777" w:rsidR="00A8600C" w:rsidRPr="00A8600C" w:rsidRDefault="00A8600C" w:rsidP="003B3F0E"/>
    <w:p w14:paraId="3181AD40" w14:textId="7846753A" w:rsidR="00A8600C" w:rsidRPr="00ED7678" w:rsidRDefault="00A8600C" w:rsidP="00A8600C">
      <w:pPr>
        <w:pStyle w:val="a5"/>
        <w:numPr>
          <w:ilvl w:val="0"/>
          <w:numId w:val="9"/>
        </w:numPr>
        <w:rPr>
          <w:rFonts w:ascii="Century" w:hAnsi="Century"/>
        </w:rPr>
      </w:pPr>
      <w:r w:rsidRPr="00ED7678">
        <w:rPr>
          <w:rFonts w:ascii="Century" w:hAnsi="Century"/>
        </w:rPr>
        <w:t xml:space="preserve">When a person with Alzheimer’s says things that don’t make sense, don’t correct them. </w:t>
      </w:r>
    </w:p>
    <w:p w14:paraId="56E04452" w14:textId="77777777" w:rsidR="00A8600C" w:rsidRPr="00ED7678" w:rsidRDefault="00A8600C" w:rsidP="00A8600C">
      <w:pPr>
        <w:pStyle w:val="a5"/>
        <w:pBdr>
          <w:bottom w:val="single" w:sz="4" w:space="1" w:color="auto"/>
        </w:pBdr>
        <w:ind w:firstLineChars="150" w:firstLine="315"/>
        <w:rPr>
          <w:rFonts w:ascii="Century" w:hAnsi="Century"/>
        </w:rPr>
      </w:pPr>
      <w:r w:rsidRPr="00ED7678">
        <w:rPr>
          <w:rFonts w:ascii="Century" w:hAnsi="Century"/>
        </w:rPr>
        <w:t>Try to accept their reality they believe in, and help them feel more comfortable.</w:t>
      </w:r>
    </w:p>
    <w:p w14:paraId="0869445C" w14:textId="76D6D839" w:rsidR="00A8600C" w:rsidRPr="007765A3" w:rsidRDefault="00A8600C" w:rsidP="003B3F0E">
      <w:pPr>
        <w:rPr>
          <w:rFonts w:ascii="UD デジタル 教科書体 NK-R" w:eastAsia="UD デジタル 教科書体 NK-R"/>
        </w:rPr>
      </w:pPr>
      <w:r w:rsidRPr="007765A3">
        <w:rPr>
          <w:rFonts w:ascii="UD デジタル 教科書体 NK-R" w:eastAsia="UD デジタル 教科書体 NK-R" w:hint="eastAsia"/>
        </w:rPr>
        <w:t>(和訳)</w:t>
      </w:r>
    </w:p>
    <w:p w14:paraId="70A352A1" w14:textId="084F89A0" w:rsidR="00A8600C" w:rsidRPr="007765A3" w:rsidRDefault="00A8600C" w:rsidP="00A8600C">
      <w:pPr>
        <w:pStyle w:val="a9"/>
        <w:numPr>
          <w:ilvl w:val="0"/>
          <w:numId w:val="10"/>
        </w:numPr>
        <w:ind w:leftChars="0"/>
        <w:rPr>
          <w:rFonts w:ascii="UD デジタル 教科書体 NK-R" w:eastAsia="UD デジタル 教科書体 NK-R"/>
        </w:rPr>
      </w:pPr>
      <w:r w:rsidRPr="007765A3">
        <w:rPr>
          <w:rFonts w:ascii="UD デジタル 教科書体 NK-R" w:eastAsia="UD デジタル 教科書体 NK-R" w:hint="eastAsia"/>
        </w:rPr>
        <w:t>現存の薬が、症状を一時的に和らげる助けとなるだけである一方、レカネマブは病気の原因となる物質を取り除くことができます。</w:t>
      </w:r>
    </w:p>
    <w:p w14:paraId="2957DA6F" w14:textId="77777777" w:rsidR="00A8600C" w:rsidRPr="007765A3" w:rsidRDefault="00A8600C" w:rsidP="003B3F0E">
      <w:pPr>
        <w:rPr>
          <w:rFonts w:ascii="UD デジタル 教科書体 NK-R" w:eastAsia="UD デジタル 教科書体 NK-R"/>
        </w:rPr>
      </w:pPr>
    </w:p>
    <w:p w14:paraId="4CD5762A" w14:textId="403AD569" w:rsidR="00A8600C" w:rsidRPr="007765A3" w:rsidRDefault="00A8600C" w:rsidP="007765A3">
      <w:pPr>
        <w:ind w:left="210" w:hangingChars="100" w:hanging="210"/>
        <w:rPr>
          <w:rFonts w:ascii="UD デジタル 教科書体 NK-R" w:eastAsia="UD デジタル 教科書体 NK-R"/>
        </w:rPr>
      </w:pPr>
      <w:r w:rsidRPr="007765A3">
        <w:rPr>
          <w:rFonts w:ascii="UD デジタル 教科書体 NK-R" w:eastAsia="UD デジタル 教科書体 NK-R" w:hint="eastAsia"/>
        </w:rPr>
        <w:t>２．世界で最も速いスピードで高齢化が進んでいる中、日本では、2025年までに、高齢者の5人に1人が認知症になるだろうと</w:t>
      </w:r>
      <w:r w:rsidR="007765A3" w:rsidRPr="007765A3">
        <w:rPr>
          <w:rFonts w:ascii="UD デジタル 教科書体 NK-R" w:eastAsia="UD デジタル 教科書体 NK-R" w:hint="eastAsia"/>
        </w:rPr>
        <w:t>推定されています。</w:t>
      </w:r>
    </w:p>
    <w:p w14:paraId="3C5A9D5A" w14:textId="77777777" w:rsidR="00A8600C" w:rsidRPr="007765A3" w:rsidRDefault="00A8600C" w:rsidP="003B3F0E">
      <w:pPr>
        <w:rPr>
          <w:rFonts w:ascii="UD デジタル 教科書体 NK-R" w:eastAsia="UD デジタル 教科書体 NK-R"/>
        </w:rPr>
      </w:pPr>
    </w:p>
    <w:p w14:paraId="481A813A" w14:textId="2170E196" w:rsidR="00A8600C" w:rsidRPr="007765A3" w:rsidRDefault="007765A3" w:rsidP="007765A3">
      <w:pPr>
        <w:ind w:left="210" w:hangingChars="100" w:hanging="210"/>
        <w:rPr>
          <w:rFonts w:ascii="UD デジタル 教科書体 NK-R" w:eastAsia="UD デジタル 教科書体 NK-R"/>
        </w:rPr>
      </w:pPr>
      <w:r w:rsidRPr="007765A3">
        <w:rPr>
          <w:rFonts w:ascii="UD デジタル 教科書体 NK-R" w:eastAsia="UD デジタル 教科書体 NK-R" w:hint="eastAsia"/>
        </w:rPr>
        <w:t>３．認知症の症状には、共感力を失い、他者の気持ちを考えずに不適切な言動をすることや、</w:t>
      </w:r>
      <w:r w:rsidRPr="007765A3">
        <w:rPr>
          <w:rFonts w:ascii="UD デジタル 教科書体 NK-R" w:eastAsia="UD デジタル 教科書体 NK-R" w:hint="eastAsia"/>
        </w:rPr>
        <w:br/>
        <w:t>彼らの愛する人に対して敬意を持たない、といったことも含まれています。</w:t>
      </w:r>
    </w:p>
    <w:p w14:paraId="4F174B07" w14:textId="77777777" w:rsidR="007765A3" w:rsidRPr="007765A3" w:rsidRDefault="007765A3" w:rsidP="003B3F0E">
      <w:pPr>
        <w:rPr>
          <w:rFonts w:ascii="UD デジタル 教科書体 NK-R" w:eastAsia="UD デジタル 教科書体 NK-R"/>
        </w:rPr>
      </w:pPr>
    </w:p>
    <w:p w14:paraId="115769A6" w14:textId="5698C21A" w:rsidR="00A8600C" w:rsidRPr="007765A3" w:rsidRDefault="007765A3" w:rsidP="003B3F0E">
      <w:pPr>
        <w:rPr>
          <w:rFonts w:ascii="UD デジタル 教科書体 NK-R" w:eastAsia="UD デジタル 教科書体 NK-R"/>
        </w:rPr>
      </w:pPr>
      <w:r w:rsidRPr="007765A3">
        <w:rPr>
          <w:rFonts w:ascii="UD デジタル 教科書体 NK-R" w:eastAsia="UD デジタル 教科書体 NK-R" w:hint="eastAsia"/>
        </w:rPr>
        <w:t>４．アルツハイマーの患者が意味のわからないことを言った時は、それを訂正しないで下さい。</w:t>
      </w:r>
    </w:p>
    <w:p w14:paraId="3CFEBE48" w14:textId="7F595FBC" w:rsidR="007765A3" w:rsidRPr="007765A3" w:rsidRDefault="007765A3" w:rsidP="003B3F0E">
      <w:pPr>
        <w:rPr>
          <w:rFonts w:ascii="UD デジタル 教科書体 NK-R" w:eastAsia="UD デジタル 教科書体 NK-R"/>
        </w:rPr>
      </w:pPr>
      <w:r w:rsidRPr="007765A3">
        <w:rPr>
          <w:rFonts w:ascii="UD デジタル 教科書体 NK-R" w:eastAsia="UD デジタル 教科書体 NK-R" w:hint="eastAsia"/>
        </w:rPr>
        <w:t xml:space="preserve">　　彼らの信じる現実を受け入れるように努力し、彼らが心地よく感じられるように助けてあげて下さい。</w:t>
      </w:r>
    </w:p>
    <w:p w14:paraId="0856A781" w14:textId="77777777" w:rsidR="00A8600C" w:rsidRDefault="00A8600C" w:rsidP="003B3F0E"/>
    <w:p w14:paraId="7A479D2C" w14:textId="77777777" w:rsidR="007765A3" w:rsidRDefault="007765A3" w:rsidP="003B3F0E"/>
    <w:p w14:paraId="5F63CEE8" w14:textId="77777777" w:rsidR="007765A3" w:rsidRDefault="007765A3" w:rsidP="003B3F0E"/>
    <w:p w14:paraId="574C8C81" w14:textId="77777777" w:rsidR="007765A3" w:rsidRDefault="007765A3" w:rsidP="003B3F0E"/>
    <w:p w14:paraId="41923100" w14:textId="77777777" w:rsidR="007765A3" w:rsidRDefault="007765A3" w:rsidP="003B3F0E"/>
    <w:p w14:paraId="4E290D1E" w14:textId="77777777" w:rsidR="007765A3" w:rsidRDefault="007765A3" w:rsidP="003B3F0E"/>
    <w:p w14:paraId="61B3C457" w14:textId="77777777" w:rsidR="007765A3" w:rsidRDefault="007765A3" w:rsidP="003B3F0E"/>
    <w:p w14:paraId="798B2E7B" w14:textId="77777777" w:rsidR="007765A3" w:rsidRDefault="007765A3" w:rsidP="003B3F0E"/>
    <w:p w14:paraId="21E5C1BC" w14:textId="77777777" w:rsidR="007765A3" w:rsidRDefault="007765A3" w:rsidP="003B3F0E"/>
    <w:p w14:paraId="460A8916" w14:textId="77777777" w:rsidR="007765A3" w:rsidRDefault="007765A3" w:rsidP="003B3F0E"/>
    <w:p w14:paraId="4F691C47" w14:textId="77777777" w:rsidR="007765A3" w:rsidRDefault="007765A3" w:rsidP="003B3F0E"/>
    <w:sectPr w:rsidR="007765A3"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4047" w14:textId="77777777" w:rsidR="00394437" w:rsidRDefault="00394437" w:rsidP="00394437">
      <w:r>
        <w:separator/>
      </w:r>
    </w:p>
  </w:endnote>
  <w:endnote w:type="continuationSeparator" w:id="0">
    <w:p w14:paraId="7BEB4FED" w14:textId="77777777" w:rsidR="00394437" w:rsidRDefault="00394437" w:rsidP="0039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2190" w14:textId="77777777" w:rsidR="00394437" w:rsidRDefault="00394437" w:rsidP="00394437">
      <w:r>
        <w:separator/>
      </w:r>
    </w:p>
  </w:footnote>
  <w:footnote w:type="continuationSeparator" w:id="0">
    <w:p w14:paraId="5E8A1EE2" w14:textId="77777777" w:rsidR="00394437" w:rsidRDefault="00394437" w:rsidP="00394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F7815"/>
    <w:multiLevelType w:val="multilevel"/>
    <w:tmpl w:val="178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FE3028"/>
    <w:multiLevelType w:val="hybridMultilevel"/>
    <w:tmpl w:val="9D1E3752"/>
    <w:lvl w:ilvl="0" w:tplc="B574A3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886432"/>
    <w:multiLevelType w:val="hybridMultilevel"/>
    <w:tmpl w:val="853A6FCC"/>
    <w:lvl w:ilvl="0" w:tplc="03D2F8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6840DD"/>
    <w:multiLevelType w:val="hybridMultilevel"/>
    <w:tmpl w:val="B25E6CC6"/>
    <w:lvl w:ilvl="0" w:tplc="98A09CA4">
      <w:start w:val="1"/>
      <w:numFmt w:val="decimal"/>
      <w:lvlText w:val="%1."/>
      <w:lvlJc w:val="left"/>
      <w:pPr>
        <w:ind w:left="360" w:hanging="360"/>
      </w:pPr>
      <w:rPr>
        <w:rFonts w:ascii="UD デジタル 教科書体 NK-R" w:eastAsia="UD デジタル 教科書体 NK-R"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D572B4"/>
    <w:multiLevelType w:val="multilevel"/>
    <w:tmpl w:val="8D92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3025D9"/>
    <w:multiLevelType w:val="multilevel"/>
    <w:tmpl w:val="60C0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125F7"/>
    <w:multiLevelType w:val="multilevel"/>
    <w:tmpl w:val="5AB8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D3A8C"/>
    <w:multiLevelType w:val="multilevel"/>
    <w:tmpl w:val="A236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855032"/>
    <w:multiLevelType w:val="hybridMultilevel"/>
    <w:tmpl w:val="14F6A534"/>
    <w:lvl w:ilvl="0" w:tplc="065AFA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FCB71FF"/>
    <w:multiLevelType w:val="hybridMultilevel"/>
    <w:tmpl w:val="A5C2778C"/>
    <w:lvl w:ilvl="0" w:tplc="7BB094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110383">
    <w:abstractNumId w:val="0"/>
  </w:num>
  <w:num w:numId="2" w16cid:durableId="255017226">
    <w:abstractNumId w:val="4"/>
  </w:num>
  <w:num w:numId="3" w16cid:durableId="1813985188">
    <w:abstractNumId w:val="6"/>
  </w:num>
  <w:num w:numId="4" w16cid:durableId="498348588">
    <w:abstractNumId w:val="7"/>
  </w:num>
  <w:num w:numId="5" w16cid:durableId="1073939848">
    <w:abstractNumId w:val="5"/>
  </w:num>
  <w:num w:numId="6" w16cid:durableId="346252719">
    <w:abstractNumId w:val="9"/>
  </w:num>
  <w:num w:numId="7" w16cid:durableId="794517421">
    <w:abstractNumId w:val="3"/>
  </w:num>
  <w:num w:numId="8" w16cid:durableId="1872450875">
    <w:abstractNumId w:val="8"/>
  </w:num>
  <w:num w:numId="9" w16cid:durableId="85350327">
    <w:abstractNumId w:val="1"/>
  </w:num>
  <w:num w:numId="10" w16cid:durableId="1046218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59"/>
    <w:rsid w:val="00084DA9"/>
    <w:rsid w:val="000B22D5"/>
    <w:rsid w:val="000B5B2A"/>
    <w:rsid w:val="001870D4"/>
    <w:rsid w:val="001D4B49"/>
    <w:rsid w:val="002934E7"/>
    <w:rsid w:val="00300C71"/>
    <w:rsid w:val="00343C9A"/>
    <w:rsid w:val="00394437"/>
    <w:rsid w:val="003A3BED"/>
    <w:rsid w:val="003B3F0E"/>
    <w:rsid w:val="003E3C59"/>
    <w:rsid w:val="00453802"/>
    <w:rsid w:val="006061D7"/>
    <w:rsid w:val="006865D1"/>
    <w:rsid w:val="00714E66"/>
    <w:rsid w:val="007429C1"/>
    <w:rsid w:val="0076638C"/>
    <w:rsid w:val="007765A3"/>
    <w:rsid w:val="007B33D0"/>
    <w:rsid w:val="0084522F"/>
    <w:rsid w:val="0093231D"/>
    <w:rsid w:val="00932D18"/>
    <w:rsid w:val="00952BDB"/>
    <w:rsid w:val="009F17E6"/>
    <w:rsid w:val="00A30B37"/>
    <w:rsid w:val="00A66266"/>
    <w:rsid w:val="00A73A8B"/>
    <w:rsid w:val="00A8600C"/>
    <w:rsid w:val="00AE37CF"/>
    <w:rsid w:val="00B46D86"/>
    <w:rsid w:val="00B53BAB"/>
    <w:rsid w:val="00BC085D"/>
    <w:rsid w:val="00BE10B5"/>
    <w:rsid w:val="00C07109"/>
    <w:rsid w:val="00D40408"/>
    <w:rsid w:val="00E7624A"/>
    <w:rsid w:val="00ED7678"/>
    <w:rsid w:val="00F910E2"/>
    <w:rsid w:val="00FA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FC83B0"/>
  <w15:chartTrackingRefBased/>
  <w15:docId w15:val="{8F3424D8-63C8-4035-8E81-ED8146DB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E3C5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3C59"/>
    <w:rPr>
      <w:color w:val="0563C1" w:themeColor="hyperlink"/>
      <w:u w:val="single"/>
    </w:rPr>
  </w:style>
  <w:style w:type="character" w:styleId="a4">
    <w:name w:val="Unresolved Mention"/>
    <w:basedOn w:val="a0"/>
    <w:uiPriority w:val="99"/>
    <w:semiHidden/>
    <w:unhideWhenUsed/>
    <w:rsid w:val="003E3C59"/>
    <w:rPr>
      <w:color w:val="605E5C"/>
      <w:shd w:val="clear" w:color="auto" w:fill="E1DFDD"/>
    </w:rPr>
  </w:style>
  <w:style w:type="paragraph" w:styleId="a5">
    <w:name w:val="No Spacing"/>
    <w:uiPriority w:val="1"/>
    <w:qFormat/>
    <w:rsid w:val="003E3C59"/>
    <w:pPr>
      <w:widowControl w:val="0"/>
      <w:jc w:val="both"/>
    </w:pPr>
  </w:style>
  <w:style w:type="character" w:customStyle="1" w:styleId="10">
    <w:name w:val="見出し 1 (文字)"/>
    <w:basedOn w:val="a0"/>
    <w:link w:val="1"/>
    <w:uiPriority w:val="9"/>
    <w:rsid w:val="003E3C59"/>
    <w:rPr>
      <w:rFonts w:asciiTheme="majorHAnsi" w:eastAsiaTheme="majorEastAsia" w:hAnsiTheme="majorHAnsi" w:cstheme="majorBidi"/>
      <w:sz w:val="24"/>
      <w:szCs w:val="24"/>
    </w:rPr>
  </w:style>
  <w:style w:type="paragraph" w:styleId="Web">
    <w:name w:val="Normal (Web)"/>
    <w:basedOn w:val="a"/>
    <w:uiPriority w:val="99"/>
    <w:semiHidden/>
    <w:unhideWhenUsed/>
    <w:rsid w:val="003E3C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6865D1"/>
    <w:rPr>
      <w:b/>
      <w:bCs/>
    </w:rPr>
  </w:style>
  <w:style w:type="table" w:styleId="a7">
    <w:name w:val="Table Grid"/>
    <w:basedOn w:val="a1"/>
    <w:uiPriority w:val="39"/>
    <w:rsid w:val="00D4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7429C1"/>
    <w:rPr>
      <w:i/>
      <w:iCs/>
    </w:rPr>
  </w:style>
  <w:style w:type="paragraph" w:styleId="a9">
    <w:name w:val="List Paragraph"/>
    <w:basedOn w:val="a"/>
    <w:uiPriority w:val="34"/>
    <w:qFormat/>
    <w:rsid w:val="0093231D"/>
    <w:pPr>
      <w:ind w:leftChars="400" w:left="840"/>
    </w:pPr>
  </w:style>
  <w:style w:type="paragraph" w:styleId="aa">
    <w:name w:val="header"/>
    <w:basedOn w:val="a"/>
    <w:link w:val="ab"/>
    <w:uiPriority w:val="99"/>
    <w:unhideWhenUsed/>
    <w:rsid w:val="00394437"/>
    <w:pPr>
      <w:tabs>
        <w:tab w:val="center" w:pos="4252"/>
        <w:tab w:val="right" w:pos="8504"/>
      </w:tabs>
      <w:snapToGrid w:val="0"/>
    </w:pPr>
  </w:style>
  <w:style w:type="character" w:customStyle="1" w:styleId="ab">
    <w:name w:val="ヘッダー (文字)"/>
    <w:basedOn w:val="a0"/>
    <w:link w:val="aa"/>
    <w:uiPriority w:val="99"/>
    <w:rsid w:val="00394437"/>
  </w:style>
  <w:style w:type="paragraph" w:styleId="ac">
    <w:name w:val="footer"/>
    <w:basedOn w:val="a"/>
    <w:link w:val="ad"/>
    <w:uiPriority w:val="99"/>
    <w:unhideWhenUsed/>
    <w:rsid w:val="00394437"/>
    <w:pPr>
      <w:tabs>
        <w:tab w:val="center" w:pos="4252"/>
        <w:tab w:val="right" w:pos="8504"/>
      </w:tabs>
      <w:snapToGrid w:val="0"/>
    </w:pPr>
  </w:style>
  <w:style w:type="character" w:customStyle="1" w:styleId="ad">
    <w:name w:val="フッター (文字)"/>
    <w:basedOn w:val="a0"/>
    <w:link w:val="ac"/>
    <w:uiPriority w:val="99"/>
    <w:rsid w:val="0039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2375">
      <w:bodyDiv w:val="1"/>
      <w:marLeft w:val="0"/>
      <w:marRight w:val="0"/>
      <w:marTop w:val="0"/>
      <w:marBottom w:val="0"/>
      <w:divBdr>
        <w:top w:val="none" w:sz="0" w:space="0" w:color="auto"/>
        <w:left w:val="none" w:sz="0" w:space="0" w:color="auto"/>
        <w:bottom w:val="none" w:sz="0" w:space="0" w:color="auto"/>
        <w:right w:val="none" w:sz="0" w:space="0" w:color="auto"/>
      </w:divBdr>
    </w:div>
    <w:div w:id="179053418">
      <w:bodyDiv w:val="1"/>
      <w:marLeft w:val="0"/>
      <w:marRight w:val="0"/>
      <w:marTop w:val="0"/>
      <w:marBottom w:val="0"/>
      <w:divBdr>
        <w:top w:val="none" w:sz="0" w:space="0" w:color="auto"/>
        <w:left w:val="none" w:sz="0" w:space="0" w:color="auto"/>
        <w:bottom w:val="none" w:sz="0" w:space="0" w:color="auto"/>
        <w:right w:val="none" w:sz="0" w:space="0" w:color="auto"/>
      </w:divBdr>
    </w:div>
    <w:div w:id="237860473">
      <w:bodyDiv w:val="1"/>
      <w:marLeft w:val="0"/>
      <w:marRight w:val="0"/>
      <w:marTop w:val="0"/>
      <w:marBottom w:val="0"/>
      <w:divBdr>
        <w:top w:val="none" w:sz="0" w:space="0" w:color="auto"/>
        <w:left w:val="none" w:sz="0" w:space="0" w:color="auto"/>
        <w:bottom w:val="none" w:sz="0" w:space="0" w:color="auto"/>
        <w:right w:val="none" w:sz="0" w:space="0" w:color="auto"/>
      </w:divBdr>
    </w:div>
    <w:div w:id="250816420">
      <w:bodyDiv w:val="1"/>
      <w:marLeft w:val="0"/>
      <w:marRight w:val="0"/>
      <w:marTop w:val="0"/>
      <w:marBottom w:val="0"/>
      <w:divBdr>
        <w:top w:val="none" w:sz="0" w:space="0" w:color="auto"/>
        <w:left w:val="none" w:sz="0" w:space="0" w:color="auto"/>
        <w:bottom w:val="none" w:sz="0" w:space="0" w:color="auto"/>
        <w:right w:val="none" w:sz="0" w:space="0" w:color="auto"/>
      </w:divBdr>
    </w:div>
    <w:div w:id="279536508">
      <w:bodyDiv w:val="1"/>
      <w:marLeft w:val="0"/>
      <w:marRight w:val="0"/>
      <w:marTop w:val="0"/>
      <w:marBottom w:val="0"/>
      <w:divBdr>
        <w:top w:val="none" w:sz="0" w:space="0" w:color="auto"/>
        <w:left w:val="none" w:sz="0" w:space="0" w:color="auto"/>
        <w:bottom w:val="none" w:sz="0" w:space="0" w:color="auto"/>
        <w:right w:val="none" w:sz="0" w:space="0" w:color="auto"/>
      </w:divBdr>
    </w:div>
    <w:div w:id="279649425">
      <w:bodyDiv w:val="1"/>
      <w:marLeft w:val="0"/>
      <w:marRight w:val="0"/>
      <w:marTop w:val="0"/>
      <w:marBottom w:val="0"/>
      <w:divBdr>
        <w:top w:val="none" w:sz="0" w:space="0" w:color="auto"/>
        <w:left w:val="none" w:sz="0" w:space="0" w:color="auto"/>
        <w:bottom w:val="none" w:sz="0" w:space="0" w:color="auto"/>
        <w:right w:val="none" w:sz="0" w:space="0" w:color="auto"/>
      </w:divBdr>
    </w:div>
    <w:div w:id="345981471">
      <w:bodyDiv w:val="1"/>
      <w:marLeft w:val="0"/>
      <w:marRight w:val="0"/>
      <w:marTop w:val="0"/>
      <w:marBottom w:val="0"/>
      <w:divBdr>
        <w:top w:val="none" w:sz="0" w:space="0" w:color="auto"/>
        <w:left w:val="none" w:sz="0" w:space="0" w:color="auto"/>
        <w:bottom w:val="none" w:sz="0" w:space="0" w:color="auto"/>
        <w:right w:val="none" w:sz="0" w:space="0" w:color="auto"/>
      </w:divBdr>
      <w:divsChild>
        <w:div w:id="441194996">
          <w:marLeft w:val="0"/>
          <w:marRight w:val="0"/>
          <w:marTop w:val="0"/>
          <w:marBottom w:val="0"/>
          <w:divBdr>
            <w:top w:val="none" w:sz="0" w:space="0" w:color="auto"/>
            <w:left w:val="none" w:sz="0" w:space="0" w:color="auto"/>
            <w:bottom w:val="none" w:sz="0" w:space="0" w:color="auto"/>
            <w:right w:val="none" w:sz="0" w:space="0" w:color="auto"/>
          </w:divBdr>
          <w:divsChild>
            <w:div w:id="1377969449">
              <w:marLeft w:val="0"/>
              <w:marRight w:val="0"/>
              <w:marTop w:val="0"/>
              <w:marBottom w:val="0"/>
              <w:divBdr>
                <w:top w:val="none" w:sz="0" w:space="0" w:color="auto"/>
                <w:left w:val="none" w:sz="0" w:space="0" w:color="auto"/>
                <w:bottom w:val="none" w:sz="0" w:space="0" w:color="auto"/>
                <w:right w:val="none" w:sz="0" w:space="0" w:color="auto"/>
              </w:divBdr>
            </w:div>
          </w:divsChild>
        </w:div>
        <w:div w:id="253906387">
          <w:marLeft w:val="0"/>
          <w:marRight w:val="0"/>
          <w:marTop w:val="120"/>
          <w:marBottom w:val="0"/>
          <w:divBdr>
            <w:top w:val="none" w:sz="0" w:space="0" w:color="auto"/>
            <w:left w:val="none" w:sz="0" w:space="0" w:color="auto"/>
            <w:bottom w:val="none" w:sz="0" w:space="0" w:color="auto"/>
            <w:right w:val="none" w:sz="0" w:space="0" w:color="auto"/>
          </w:divBdr>
          <w:divsChild>
            <w:div w:id="973291140">
              <w:marLeft w:val="0"/>
              <w:marRight w:val="0"/>
              <w:marTop w:val="0"/>
              <w:marBottom w:val="0"/>
              <w:divBdr>
                <w:top w:val="none" w:sz="0" w:space="0" w:color="auto"/>
                <w:left w:val="none" w:sz="0" w:space="0" w:color="auto"/>
                <w:bottom w:val="none" w:sz="0" w:space="0" w:color="auto"/>
                <w:right w:val="none" w:sz="0" w:space="0" w:color="auto"/>
              </w:divBdr>
            </w:div>
            <w:div w:id="1889218016">
              <w:marLeft w:val="0"/>
              <w:marRight w:val="0"/>
              <w:marTop w:val="0"/>
              <w:marBottom w:val="0"/>
              <w:divBdr>
                <w:top w:val="none" w:sz="0" w:space="0" w:color="auto"/>
                <w:left w:val="none" w:sz="0" w:space="0" w:color="auto"/>
                <w:bottom w:val="none" w:sz="0" w:space="0" w:color="auto"/>
                <w:right w:val="none" w:sz="0" w:space="0" w:color="auto"/>
              </w:divBdr>
            </w:div>
          </w:divsChild>
        </w:div>
        <w:div w:id="716197539">
          <w:marLeft w:val="0"/>
          <w:marRight w:val="0"/>
          <w:marTop w:val="120"/>
          <w:marBottom w:val="0"/>
          <w:divBdr>
            <w:top w:val="none" w:sz="0" w:space="0" w:color="auto"/>
            <w:left w:val="none" w:sz="0" w:space="0" w:color="auto"/>
            <w:bottom w:val="none" w:sz="0" w:space="0" w:color="auto"/>
            <w:right w:val="none" w:sz="0" w:space="0" w:color="auto"/>
          </w:divBdr>
          <w:divsChild>
            <w:div w:id="683900918">
              <w:marLeft w:val="0"/>
              <w:marRight w:val="0"/>
              <w:marTop w:val="0"/>
              <w:marBottom w:val="0"/>
              <w:divBdr>
                <w:top w:val="none" w:sz="0" w:space="0" w:color="auto"/>
                <w:left w:val="none" w:sz="0" w:space="0" w:color="auto"/>
                <w:bottom w:val="none" w:sz="0" w:space="0" w:color="auto"/>
                <w:right w:val="none" w:sz="0" w:space="0" w:color="auto"/>
              </w:divBdr>
            </w:div>
          </w:divsChild>
        </w:div>
        <w:div w:id="620263300">
          <w:marLeft w:val="0"/>
          <w:marRight w:val="0"/>
          <w:marTop w:val="120"/>
          <w:marBottom w:val="0"/>
          <w:divBdr>
            <w:top w:val="none" w:sz="0" w:space="0" w:color="auto"/>
            <w:left w:val="none" w:sz="0" w:space="0" w:color="auto"/>
            <w:bottom w:val="none" w:sz="0" w:space="0" w:color="auto"/>
            <w:right w:val="none" w:sz="0" w:space="0" w:color="auto"/>
          </w:divBdr>
          <w:divsChild>
            <w:div w:id="1841113108">
              <w:marLeft w:val="0"/>
              <w:marRight w:val="0"/>
              <w:marTop w:val="0"/>
              <w:marBottom w:val="0"/>
              <w:divBdr>
                <w:top w:val="none" w:sz="0" w:space="0" w:color="auto"/>
                <w:left w:val="none" w:sz="0" w:space="0" w:color="auto"/>
                <w:bottom w:val="none" w:sz="0" w:space="0" w:color="auto"/>
                <w:right w:val="none" w:sz="0" w:space="0" w:color="auto"/>
              </w:divBdr>
            </w:div>
          </w:divsChild>
        </w:div>
        <w:div w:id="53625070">
          <w:marLeft w:val="0"/>
          <w:marRight w:val="0"/>
          <w:marTop w:val="120"/>
          <w:marBottom w:val="0"/>
          <w:divBdr>
            <w:top w:val="none" w:sz="0" w:space="0" w:color="auto"/>
            <w:left w:val="none" w:sz="0" w:space="0" w:color="auto"/>
            <w:bottom w:val="none" w:sz="0" w:space="0" w:color="auto"/>
            <w:right w:val="none" w:sz="0" w:space="0" w:color="auto"/>
          </w:divBdr>
          <w:divsChild>
            <w:div w:id="854463307">
              <w:marLeft w:val="0"/>
              <w:marRight w:val="0"/>
              <w:marTop w:val="0"/>
              <w:marBottom w:val="0"/>
              <w:divBdr>
                <w:top w:val="none" w:sz="0" w:space="0" w:color="auto"/>
                <w:left w:val="none" w:sz="0" w:space="0" w:color="auto"/>
                <w:bottom w:val="none" w:sz="0" w:space="0" w:color="auto"/>
                <w:right w:val="none" w:sz="0" w:space="0" w:color="auto"/>
              </w:divBdr>
            </w:div>
            <w:div w:id="9630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3099">
      <w:bodyDiv w:val="1"/>
      <w:marLeft w:val="0"/>
      <w:marRight w:val="0"/>
      <w:marTop w:val="0"/>
      <w:marBottom w:val="0"/>
      <w:divBdr>
        <w:top w:val="none" w:sz="0" w:space="0" w:color="auto"/>
        <w:left w:val="none" w:sz="0" w:space="0" w:color="auto"/>
        <w:bottom w:val="none" w:sz="0" w:space="0" w:color="auto"/>
        <w:right w:val="none" w:sz="0" w:space="0" w:color="auto"/>
      </w:divBdr>
    </w:div>
    <w:div w:id="424806416">
      <w:bodyDiv w:val="1"/>
      <w:marLeft w:val="0"/>
      <w:marRight w:val="0"/>
      <w:marTop w:val="0"/>
      <w:marBottom w:val="0"/>
      <w:divBdr>
        <w:top w:val="none" w:sz="0" w:space="0" w:color="auto"/>
        <w:left w:val="none" w:sz="0" w:space="0" w:color="auto"/>
        <w:bottom w:val="none" w:sz="0" w:space="0" w:color="auto"/>
        <w:right w:val="none" w:sz="0" w:space="0" w:color="auto"/>
      </w:divBdr>
    </w:div>
    <w:div w:id="427505195">
      <w:bodyDiv w:val="1"/>
      <w:marLeft w:val="0"/>
      <w:marRight w:val="0"/>
      <w:marTop w:val="0"/>
      <w:marBottom w:val="0"/>
      <w:divBdr>
        <w:top w:val="none" w:sz="0" w:space="0" w:color="auto"/>
        <w:left w:val="none" w:sz="0" w:space="0" w:color="auto"/>
        <w:bottom w:val="none" w:sz="0" w:space="0" w:color="auto"/>
        <w:right w:val="none" w:sz="0" w:space="0" w:color="auto"/>
      </w:divBdr>
      <w:divsChild>
        <w:div w:id="2119330288">
          <w:marLeft w:val="0"/>
          <w:marRight w:val="0"/>
          <w:marTop w:val="0"/>
          <w:marBottom w:val="0"/>
          <w:divBdr>
            <w:top w:val="none" w:sz="0" w:space="0" w:color="auto"/>
            <w:left w:val="none" w:sz="0" w:space="0" w:color="auto"/>
            <w:bottom w:val="none" w:sz="0" w:space="0" w:color="auto"/>
            <w:right w:val="none" w:sz="0" w:space="0" w:color="auto"/>
          </w:divBdr>
          <w:divsChild>
            <w:div w:id="922302054">
              <w:marLeft w:val="0"/>
              <w:marRight w:val="0"/>
              <w:marTop w:val="0"/>
              <w:marBottom w:val="0"/>
              <w:divBdr>
                <w:top w:val="none" w:sz="0" w:space="0" w:color="auto"/>
                <w:left w:val="none" w:sz="0" w:space="0" w:color="auto"/>
                <w:bottom w:val="none" w:sz="0" w:space="0" w:color="auto"/>
                <w:right w:val="none" w:sz="0" w:space="0" w:color="auto"/>
              </w:divBdr>
              <w:divsChild>
                <w:div w:id="574978985">
                  <w:marLeft w:val="0"/>
                  <w:marRight w:val="0"/>
                  <w:marTop w:val="0"/>
                  <w:marBottom w:val="0"/>
                  <w:divBdr>
                    <w:top w:val="none" w:sz="0" w:space="0" w:color="auto"/>
                    <w:left w:val="none" w:sz="0" w:space="0" w:color="auto"/>
                    <w:bottom w:val="none" w:sz="0" w:space="0" w:color="auto"/>
                    <w:right w:val="none" w:sz="0" w:space="0" w:color="auto"/>
                  </w:divBdr>
                  <w:divsChild>
                    <w:div w:id="12119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0838">
          <w:marLeft w:val="0"/>
          <w:marRight w:val="0"/>
          <w:marTop w:val="0"/>
          <w:marBottom w:val="0"/>
          <w:divBdr>
            <w:top w:val="none" w:sz="0" w:space="0" w:color="auto"/>
            <w:left w:val="none" w:sz="0" w:space="0" w:color="auto"/>
            <w:bottom w:val="none" w:sz="0" w:space="0" w:color="auto"/>
            <w:right w:val="none" w:sz="0" w:space="0" w:color="auto"/>
          </w:divBdr>
          <w:divsChild>
            <w:div w:id="9334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28884">
      <w:bodyDiv w:val="1"/>
      <w:marLeft w:val="0"/>
      <w:marRight w:val="0"/>
      <w:marTop w:val="0"/>
      <w:marBottom w:val="0"/>
      <w:divBdr>
        <w:top w:val="none" w:sz="0" w:space="0" w:color="auto"/>
        <w:left w:val="none" w:sz="0" w:space="0" w:color="auto"/>
        <w:bottom w:val="none" w:sz="0" w:space="0" w:color="auto"/>
        <w:right w:val="none" w:sz="0" w:space="0" w:color="auto"/>
      </w:divBdr>
    </w:div>
    <w:div w:id="637300768">
      <w:bodyDiv w:val="1"/>
      <w:marLeft w:val="0"/>
      <w:marRight w:val="0"/>
      <w:marTop w:val="0"/>
      <w:marBottom w:val="0"/>
      <w:divBdr>
        <w:top w:val="none" w:sz="0" w:space="0" w:color="auto"/>
        <w:left w:val="none" w:sz="0" w:space="0" w:color="auto"/>
        <w:bottom w:val="none" w:sz="0" w:space="0" w:color="auto"/>
        <w:right w:val="none" w:sz="0" w:space="0" w:color="auto"/>
      </w:divBdr>
    </w:div>
    <w:div w:id="728460544">
      <w:bodyDiv w:val="1"/>
      <w:marLeft w:val="0"/>
      <w:marRight w:val="0"/>
      <w:marTop w:val="0"/>
      <w:marBottom w:val="0"/>
      <w:divBdr>
        <w:top w:val="none" w:sz="0" w:space="0" w:color="auto"/>
        <w:left w:val="none" w:sz="0" w:space="0" w:color="auto"/>
        <w:bottom w:val="none" w:sz="0" w:space="0" w:color="auto"/>
        <w:right w:val="none" w:sz="0" w:space="0" w:color="auto"/>
      </w:divBdr>
    </w:div>
    <w:div w:id="771827831">
      <w:bodyDiv w:val="1"/>
      <w:marLeft w:val="0"/>
      <w:marRight w:val="0"/>
      <w:marTop w:val="0"/>
      <w:marBottom w:val="0"/>
      <w:divBdr>
        <w:top w:val="none" w:sz="0" w:space="0" w:color="auto"/>
        <w:left w:val="none" w:sz="0" w:space="0" w:color="auto"/>
        <w:bottom w:val="none" w:sz="0" w:space="0" w:color="auto"/>
        <w:right w:val="none" w:sz="0" w:space="0" w:color="auto"/>
      </w:divBdr>
    </w:div>
    <w:div w:id="1482889765">
      <w:bodyDiv w:val="1"/>
      <w:marLeft w:val="0"/>
      <w:marRight w:val="0"/>
      <w:marTop w:val="0"/>
      <w:marBottom w:val="0"/>
      <w:divBdr>
        <w:top w:val="none" w:sz="0" w:space="0" w:color="auto"/>
        <w:left w:val="none" w:sz="0" w:space="0" w:color="auto"/>
        <w:bottom w:val="none" w:sz="0" w:space="0" w:color="auto"/>
        <w:right w:val="none" w:sz="0" w:space="0" w:color="auto"/>
      </w:divBdr>
    </w:div>
    <w:div w:id="1531602464">
      <w:bodyDiv w:val="1"/>
      <w:marLeft w:val="0"/>
      <w:marRight w:val="0"/>
      <w:marTop w:val="0"/>
      <w:marBottom w:val="0"/>
      <w:divBdr>
        <w:top w:val="none" w:sz="0" w:space="0" w:color="auto"/>
        <w:left w:val="none" w:sz="0" w:space="0" w:color="auto"/>
        <w:bottom w:val="none" w:sz="0" w:space="0" w:color="auto"/>
        <w:right w:val="none" w:sz="0" w:space="0" w:color="auto"/>
      </w:divBdr>
    </w:div>
    <w:div w:id="1673340783">
      <w:bodyDiv w:val="1"/>
      <w:marLeft w:val="0"/>
      <w:marRight w:val="0"/>
      <w:marTop w:val="0"/>
      <w:marBottom w:val="0"/>
      <w:divBdr>
        <w:top w:val="none" w:sz="0" w:space="0" w:color="auto"/>
        <w:left w:val="none" w:sz="0" w:space="0" w:color="auto"/>
        <w:bottom w:val="none" w:sz="0" w:space="0" w:color="auto"/>
        <w:right w:val="none" w:sz="0" w:space="0" w:color="auto"/>
      </w:divBdr>
    </w:div>
    <w:div w:id="1693800586">
      <w:bodyDiv w:val="1"/>
      <w:marLeft w:val="0"/>
      <w:marRight w:val="0"/>
      <w:marTop w:val="0"/>
      <w:marBottom w:val="0"/>
      <w:divBdr>
        <w:top w:val="none" w:sz="0" w:space="0" w:color="auto"/>
        <w:left w:val="none" w:sz="0" w:space="0" w:color="auto"/>
        <w:bottom w:val="none" w:sz="0" w:space="0" w:color="auto"/>
        <w:right w:val="none" w:sz="0" w:space="0" w:color="auto"/>
      </w:divBdr>
    </w:div>
    <w:div w:id="1772162958">
      <w:bodyDiv w:val="1"/>
      <w:marLeft w:val="0"/>
      <w:marRight w:val="0"/>
      <w:marTop w:val="0"/>
      <w:marBottom w:val="0"/>
      <w:divBdr>
        <w:top w:val="none" w:sz="0" w:space="0" w:color="auto"/>
        <w:left w:val="none" w:sz="0" w:space="0" w:color="auto"/>
        <w:bottom w:val="none" w:sz="0" w:space="0" w:color="auto"/>
        <w:right w:val="none" w:sz="0" w:space="0" w:color="auto"/>
      </w:divBdr>
    </w:div>
    <w:div w:id="1784498789">
      <w:bodyDiv w:val="1"/>
      <w:marLeft w:val="0"/>
      <w:marRight w:val="0"/>
      <w:marTop w:val="0"/>
      <w:marBottom w:val="0"/>
      <w:divBdr>
        <w:top w:val="none" w:sz="0" w:space="0" w:color="auto"/>
        <w:left w:val="none" w:sz="0" w:space="0" w:color="auto"/>
        <w:bottom w:val="none" w:sz="0" w:space="0" w:color="auto"/>
        <w:right w:val="none" w:sz="0" w:space="0" w:color="auto"/>
      </w:divBdr>
      <w:divsChild>
        <w:div w:id="1448239330">
          <w:marLeft w:val="0"/>
          <w:marRight w:val="0"/>
          <w:marTop w:val="0"/>
          <w:marBottom w:val="0"/>
          <w:divBdr>
            <w:top w:val="none" w:sz="0" w:space="0" w:color="auto"/>
            <w:left w:val="none" w:sz="0" w:space="0" w:color="auto"/>
            <w:bottom w:val="none" w:sz="0" w:space="0" w:color="auto"/>
            <w:right w:val="none" w:sz="0" w:space="0" w:color="auto"/>
          </w:divBdr>
        </w:div>
      </w:divsChild>
    </w:div>
    <w:div w:id="1806967426">
      <w:bodyDiv w:val="1"/>
      <w:marLeft w:val="0"/>
      <w:marRight w:val="0"/>
      <w:marTop w:val="0"/>
      <w:marBottom w:val="0"/>
      <w:divBdr>
        <w:top w:val="none" w:sz="0" w:space="0" w:color="auto"/>
        <w:left w:val="none" w:sz="0" w:space="0" w:color="auto"/>
        <w:bottom w:val="none" w:sz="0" w:space="0" w:color="auto"/>
        <w:right w:val="none" w:sz="0" w:space="0" w:color="auto"/>
      </w:divBdr>
    </w:div>
    <w:div w:id="1848788248">
      <w:bodyDiv w:val="1"/>
      <w:marLeft w:val="0"/>
      <w:marRight w:val="0"/>
      <w:marTop w:val="0"/>
      <w:marBottom w:val="0"/>
      <w:divBdr>
        <w:top w:val="none" w:sz="0" w:space="0" w:color="auto"/>
        <w:left w:val="none" w:sz="0" w:space="0" w:color="auto"/>
        <w:bottom w:val="none" w:sz="0" w:space="0" w:color="auto"/>
        <w:right w:val="none" w:sz="0" w:space="0" w:color="auto"/>
      </w:divBdr>
    </w:div>
    <w:div w:id="1866479733">
      <w:bodyDiv w:val="1"/>
      <w:marLeft w:val="0"/>
      <w:marRight w:val="0"/>
      <w:marTop w:val="0"/>
      <w:marBottom w:val="0"/>
      <w:divBdr>
        <w:top w:val="none" w:sz="0" w:space="0" w:color="auto"/>
        <w:left w:val="none" w:sz="0" w:space="0" w:color="auto"/>
        <w:bottom w:val="none" w:sz="0" w:space="0" w:color="auto"/>
        <w:right w:val="none" w:sz="0" w:space="0" w:color="auto"/>
      </w:divBdr>
    </w:div>
    <w:div w:id="2033188878">
      <w:bodyDiv w:val="1"/>
      <w:marLeft w:val="0"/>
      <w:marRight w:val="0"/>
      <w:marTop w:val="0"/>
      <w:marBottom w:val="0"/>
      <w:divBdr>
        <w:top w:val="none" w:sz="0" w:space="0" w:color="auto"/>
        <w:left w:val="none" w:sz="0" w:space="0" w:color="auto"/>
        <w:bottom w:val="none" w:sz="0" w:space="0" w:color="auto"/>
        <w:right w:val="none" w:sz="0" w:space="0" w:color="auto"/>
      </w:divBdr>
    </w:div>
    <w:div w:id="21338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youtube.com/shorts/ZL22IeNV7P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2069</TotalTime>
  <Pages>6</Pages>
  <Words>1299</Words>
  <Characters>7407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17</cp:revision>
  <cp:lastPrinted>2023-08-28T02:40:00Z</cp:lastPrinted>
  <dcterms:created xsi:type="dcterms:W3CDTF">2023-08-26T07:09:00Z</dcterms:created>
  <dcterms:modified xsi:type="dcterms:W3CDTF">2023-08-30T03:44:00Z</dcterms:modified>
</cp:coreProperties>
</file>